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801"/>
        <w:gridCol w:w="144"/>
        <w:gridCol w:w="405"/>
        <w:gridCol w:w="1656"/>
        <w:gridCol w:w="1647"/>
        <w:gridCol w:w="198"/>
        <w:gridCol w:w="216"/>
        <w:gridCol w:w="198"/>
        <w:gridCol w:w="344"/>
        <w:gridCol w:w="1555"/>
        <w:gridCol w:w="235"/>
        <w:gridCol w:w="2510"/>
        <w:gridCol w:w="369"/>
      </w:tblGrid>
      <w:tr w:rsidR="00000000" w14:paraId="3E41EFD9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4"/>
            <w:noWrap/>
          </w:tcPr>
          <w:p w14:paraId="607D3408" w14:textId="77777777" w:rsidR="00000000" w:rsidRDefault="00B42D53">
            <w:pPr>
              <w:pStyle w:val="Province"/>
            </w:pPr>
            <w:r>
              <w:t>ONTARIO</w:t>
            </w:r>
          </w:p>
        </w:tc>
      </w:tr>
      <w:tr w:rsidR="00000000" w14:paraId="2CAD6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9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029B229D" w14:textId="77777777" w:rsidR="00000000" w:rsidRDefault="00B42D53">
            <w:pPr>
              <w:pStyle w:val="fillablefield"/>
              <w:jc w:val="center"/>
              <w:rPr>
                <w:rFonts w:cs="Arial"/>
              </w:rPr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790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148B9F27" w14:textId="77777777" w:rsidR="00000000" w:rsidRDefault="00B42D53">
            <w:pPr>
              <w:pStyle w:val="normalbody"/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B6564E6" w14:textId="77777777" w:rsidR="00000000" w:rsidRDefault="00B42D53">
            <w:pPr>
              <w:pStyle w:val="CourtFileNumber"/>
              <w:spacing w:after="0"/>
            </w:pPr>
            <w:r>
              <w:t>Numéro de dossier du greffe</w:t>
            </w:r>
          </w:p>
          <w:p w14:paraId="0BDCB236" w14:textId="77777777" w:rsidR="00000000" w:rsidRDefault="00B42D53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000000" w14:paraId="4E0BF082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969" w:type="dxa"/>
            <w:gridSpan w:val="10"/>
            <w:tcBorders>
              <w:top w:val="single" w:sz="4" w:space="0" w:color="auto"/>
            </w:tcBorders>
            <w:noWrap/>
          </w:tcPr>
          <w:p w14:paraId="1491B57B" w14:textId="77777777" w:rsidR="00000000" w:rsidRDefault="00B42D53">
            <w:pPr>
              <w:pStyle w:val="CourtInformation"/>
            </w:pPr>
            <w:r>
              <w:t>(Nom du tribunal)</w:t>
            </w:r>
          </w:p>
        </w:tc>
        <w:tc>
          <w:tcPr>
            <w:tcW w:w="1790" w:type="dxa"/>
            <w:gridSpan w:val="2"/>
            <w:vMerge/>
            <w:noWrap/>
          </w:tcPr>
          <w:p w14:paraId="34EBF13F" w14:textId="77777777" w:rsidR="00000000" w:rsidRDefault="00B42D53"/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5A92D540" w14:textId="77777777" w:rsidR="00000000" w:rsidRDefault="00B42D53">
            <w:pPr>
              <w:pStyle w:val="FormandName"/>
              <w:spacing w:before="240"/>
            </w:pPr>
            <w:r>
              <w:t>Formule 30A : Demande d’audience sur le défaut</w:t>
            </w:r>
          </w:p>
        </w:tc>
      </w:tr>
      <w:tr w:rsidR="00000000" w14:paraId="416C340E" w14:textId="7777777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61" w:type="dxa"/>
            <w:gridSpan w:val="2"/>
            <w:noWrap/>
            <w:vAlign w:val="bottom"/>
          </w:tcPr>
          <w:p w14:paraId="3B169986" w14:textId="77777777" w:rsidR="00000000" w:rsidRDefault="00B42D53">
            <w:pPr>
              <w:pStyle w:val="CourtInformation"/>
              <w:jc w:val="left"/>
            </w:pPr>
          </w:p>
        </w:tc>
        <w:tc>
          <w:tcPr>
            <w:tcW w:w="4808" w:type="dxa"/>
            <w:gridSpan w:val="8"/>
            <w:vMerge w:val="restart"/>
            <w:vAlign w:val="bottom"/>
          </w:tcPr>
          <w:p w14:paraId="6D0C6B8A" w14:textId="77777777" w:rsidR="00000000" w:rsidRDefault="00B42D53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90" w:type="dxa"/>
            <w:gridSpan w:val="2"/>
            <w:vMerge/>
            <w:noWrap/>
          </w:tcPr>
          <w:p w14:paraId="10868060" w14:textId="77777777" w:rsidR="00000000" w:rsidRDefault="00B42D53">
            <w:pPr>
              <w:pStyle w:val="CourtInformation"/>
            </w:pPr>
          </w:p>
        </w:tc>
        <w:tc>
          <w:tcPr>
            <w:tcW w:w="2879" w:type="dxa"/>
            <w:gridSpan w:val="2"/>
            <w:vMerge/>
            <w:noWrap/>
          </w:tcPr>
          <w:p w14:paraId="12F7A471" w14:textId="77777777" w:rsidR="00000000" w:rsidRDefault="00B42D53">
            <w:pPr>
              <w:pStyle w:val="FormandName"/>
            </w:pPr>
          </w:p>
        </w:tc>
      </w:tr>
      <w:tr w:rsidR="00000000" w14:paraId="6828F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1" w:type="dxa"/>
            <w:gridSpan w:val="2"/>
            <w:noWrap/>
            <w:vAlign w:val="bottom"/>
          </w:tcPr>
          <w:p w14:paraId="6F15CEFB" w14:textId="77777777" w:rsidR="00000000" w:rsidRDefault="00B42D53">
            <w:pPr>
              <w:pStyle w:val="normalbody"/>
              <w:spacing w:before="12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  <w:b/>
                <w:bCs/>
              </w:rPr>
              <w:t>situé</w:t>
            </w:r>
            <w:proofErr w:type="gramEnd"/>
            <w:r>
              <w:rPr>
                <w:rFonts w:cs="Arial"/>
                <w:b/>
                <w:bCs/>
              </w:rPr>
              <w:t>(e) au</w:t>
            </w:r>
          </w:p>
        </w:tc>
        <w:tc>
          <w:tcPr>
            <w:tcW w:w="4808" w:type="dxa"/>
            <w:gridSpan w:val="8"/>
            <w:vMerge/>
            <w:tcBorders>
              <w:bottom w:val="single" w:sz="4" w:space="0" w:color="auto"/>
            </w:tcBorders>
            <w:noWrap/>
            <w:vAlign w:val="bottom"/>
          </w:tcPr>
          <w:p w14:paraId="32B2617B" w14:textId="77777777" w:rsidR="00000000" w:rsidRDefault="00B42D53">
            <w:pPr>
              <w:pStyle w:val="fillablefield"/>
            </w:pPr>
          </w:p>
        </w:tc>
        <w:tc>
          <w:tcPr>
            <w:tcW w:w="1790" w:type="dxa"/>
            <w:gridSpan w:val="2"/>
            <w:vMerge/>
            <w:noWrap/>
          </w:tcPr>
          <w:p w14:paraId="00526D8D" w14:textId="77777777" w:rsidR="00000000" w:rsidRDefault="00B42D53"/>
        </w:tc>
        <w:tc>
          <w:tcPr>
            <w:tcW w:w="2879" w:type="dxa"/>
            <w:gridSpan w:val="2"/>
            <w:vMerge/>
            <w:noWrap/>
            <w:vAlign w:val="bottom"/>
          </w:tcPr>
          <w:p w14:paraId="754160BC" w14:textId="77777777" w:rsidR="00000000" w:rsidRDefault="00B42D53">
            <w:pPr>
              <w:pStyle w:val="FormandName"/>
            </w:pPr>
          </w:p>
        </w:tc>
      </w:tr>
      <w:tr w:rsidR="00000000" w14:paraId="3C93B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1" w:type="dxa"/>
            <w:gridSpan w:val="2"/>
            <w:noWrap/>
          </w:tcPr>
          <w:p w14:paraId="062854CC" w14:textId="77777777" w:rsidR="00000000" w:rsidRDefault="00B42D53">
            <w:pPr>
              <w:pStyle w:val="normalbody"/>
            </w:pPr>
          </w:p>
        </w:tc>
        <w:tc>
          <w:tcPr>
            <w:tcW w:w="4808" w:type="dxa"/>
            <w:gridSpan w:val="8"/>
            <w:tcBorders>
              <w:top w:val="single" w:sz="4" w:space="0" w:color="auto"/>
            </w:tcBorders>
            <w:noWrap/>
          </w:tcPr>
          <w:p w14:paraId="5449CC0F" w14:textId="77777777" w:rsidR="00000000" w:rsidRDefault="00B42D53">
            <w:pPr>
              <w:pStyle w:val="CourtInformation"/>
            </w:pPr>
            <w:r>
              <w:t>Adresse du greffe</w:t>
            </w:r>
          </w:p>
        </w:tc>
        <w:tc>
          <w:tcPr>
            <w:tcW w:w="1790" w:type="dxa"/>
            <w:gridSpan w:val="2"/>
            <w:vMerge/>
            <w:noWrap/>
          </w:tcPr>
          <w:p w14:paraId="2E262CE6" w14:textId="77777777" w:rsidR="00000000" w:rsidRDefault="00B42D53"/>
        </w:tc>
        <w:tc>
          <w:tcPr>
            <w:tcW w:w="2879" w:type="dxa"/>
            <w:gridSpan w:val="2"/>
            <w:vMerge/>
            <w:noWrap/>
          </w:tcPr>
          <w:p w14:paraId="0995380B" w14:textId="77777777" w:rsidR="00000000" w:rsidRDefault="00B42D53">
            <w:pPr>
              <w:pStyle w:val="FormandName"/>
            </w:pPr>
          </w:p>
        </w:tc>
      </w:tr>
      <w:tr w:rsidR="00000000" w14:paraId="04D85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4"/>
            <w:noWrap/>
          </w:tcPr>
          <w:p w14:paraId="0928FF57" w14:textId="77777777" w:rsidR="00000000" w:rsidRDefault="00B42D53">
            <w:pPr>
              <w:pStyle w:val="Party"/>
              <w:spacing w:before="240"/>
            </w:pPr>
            <w:r>
              <w:t>Bénéficiaire(s)</w:t>
            </w:r>
          </w:p>
        </w:tc>
      </w:tr>
      <w:tr w:rsidR="00000000" w14:paraId="05210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C5CFD" w14:textId="77777777" w:rsidR="00000000" w:rsidRDefault="00B42D53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</w:t>
            </w:r>
            <w:r>
              <w:rPr>
                <w:spacing w:val="-2"/>
              </w:rPr>
              <w:t>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7384B2D" w14:textId="77777777" w:rsidR="00000000" w:rsidRDefault="00B42D53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B2B" w14:textId="77777777" w:rsidR="00000000" w:rsidRDefault="00B42D53">
            <w:pPr>
              <w:pStyle w:val="ServiceRequirements"/>
            </w:pPr>
            <w:r>
              <w:t>Nom et adresse de l’avocat(e) — numéro et rue, municipalité, code postal, numéros de téléphone et de t</w:t>
            </w:r>
            <w:r>
              <w:t>élécopieur et adresse électronique (le cas échéant).</w:t>
            </w:r>
          </w:p>
        </w:tc>
      </w:tr>
      <w:tr w:rsidR="00000000" w14:paraId="15ECA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353E74" w14:textId="77777777" w:rsidR="00000000" w:rsidRDefault="00B42D53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5A9C3B3" w14:textId="77777777" w:rsidR="00000000" w:rsidRDefault="00B42D53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A8E2" w14:textId="77777777" w:rsidR="00000000" w:rsidRDefault="00B42D53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7E804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9320A" w14:textId="77777777" w:rsidR="00000000" w:rsidRDefault="00B42D53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8916CFE" w14:textId="77777777" w:rsidR="00000000" w:rsidRDefault="00B42D53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16E" w14:textId="77777777" w:rsidR="00000000" w:rsidRDefault="00B42D53">
            <w:pPr>
              <w:pStyle w:val="normal12ptbefore"/>
            </w:pPr>
          </w:p>
        </w:tc>
      </w:tr>
      <w:tr w:rsidR="00000000" w14:paraId="2A29F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4"/>
            <w:noWrap/>
          </w:tcPr>
          <w:p w14:paraId="1B085823" w14:textId="77777777" w:rsidR="00000000" w:rsidRDefault="00B42D53">
            <w:pPr>
              <w:pStyle w:val="Party"/>
            </w:pPr>
            <w:r>
              <w:t>Payeur ou payeuse</w:t>
            </w:r>
          </w:p>
        </w:tc>
      </w:tr>
      <w:tr w:rsidR="00000000" w14:paraId="27B04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72018" w14:textId="77777777" w:rsidR="00000000" w:rsidRDefault="00B42D53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A6700B9" w14:textId="77777777" w:rsidR="00000000" w:rsidRDefault="00B42D53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866" w14:textId="77777777" w:rsidR="00000000" w:rsidRDefault="00B42D53">
            <w:pPr>
              <w:pStyle w:val="ServiceRequirements"/>
            </w:pPr>
            <w:r>
              <w:t>Nom et adresse d</w:t>
            </w:r>
            <w:r>
              <w:t>e l’avocat(e) — numéro et rue, municipalité, code postal, numéros de téléphone et de télécopieur et adresse électronique (le cas échéant).</w:t>
            </w:r>
          </w:p>
        </w:tc>
      </w:tr>
      <w:tr w:rsidR="00000000" w14:paraId="09F86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9AC023" w14:textId="77777777" w:rsidR="00000000" w:rsidRDefault="00B42D53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EC9C49F" w14:textId="77777777" w:rsidR="00000000" w:rsidRDefault="00B42D53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F3A8" w14:textId="77777777" w:rsidR="00000000" w:rsidRDefault="00B42D53">
            <w:pPr>
              <w:pStyle w:val="fillablefield"/>
              <w:spacing w:after="0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6FF35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C1084" w14:textId="77777777" w:rsidR="00000000" w:rsidRDefault="00B42D53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EE25458" w14:textId="77777777" w:rsidR="00000000" w:rsidRDefault="00B42D53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D3E" w14:textId="77777777" w:rsidR="00000000" w:rsidRDefault="00B42D53">
            <w:pPr>
              <w:pStyle w:val="normal12ptbefore"/>
            </w:pPr>
          </w:p>
        </w:tc>
      </w:tr>
      <w:tr w:rsidR="00000000" w14:paraId="3B37A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4"/>
            <w:noWrap/>
          </w:tcPr>
          <w:p w14:paraId="77ACCCBF" w14:textId="77777777" w:rsidR="00000000" w:rsidRDefault="00B42D53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AU GREFFIER DU TRIBUNAL :</w:t>
            </w:r>
          </w:p>
        </w:tc>
      </w:tr>
      <w:tr w:rsidR="00000000" w14:paraId="4A7D2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61D9FBFC" w14:textId="77777777" w:rsidR="00000000" w:rsidRDefault="00B42D53">
            <w:pPr>
              <w:pStyle w:val="normal12ptbefore"/>
            </w:pPr>
            <w:r>
              <w:t>1.</w:t>
            </w:r>
          </w:p>
        </w:tc>
        <w:tc>
          <w:tcPr>
            <w:tcW w:w="945" w:type="dxa"/>
            <w:gridSpan w:val="2"/>
          </w:tcPr>
          <w:p w14:paraId="02A4CF9D" w14:textId="77777777" w:rsidR="00000000" w:rsidRDefault="00B42D53">
            <w:pPr>
              <w:pStyle w:val="normal12ptbefore"/>
            </w:pPr>
            <w:r>
              <w:t>Je suis</w:t>
            </w:r>
          </w:p>
        </w:tc>
        <w:tc>
          <w:tcPr>
            <w:tcW w:w="405" w:type="dxa"/>
          </w:tcPr>
          <w:p w14:paraId="07BD5E14" w14:textId="77777777" w:rsidR="00000000" w:rsidRDefault="00B42D53">
            <w:pPr>
              <w:pStyle w:val="normal12ptbefore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28" w:type="dxa"/>
            <w:gridSpan w:val="10"/>
          </w:tcPr>
          <w:p w14:paraId="06CEE6E9" w14:textId="77777777" w:rsidR="00000000" w:rsidRDefault="00B42D53">
            <w:pPr>
              <w:pStyle w:val="normal12ptbefore"/>
            </w:pPr>
            <w:proofErr w:type="gramStart"/>
            <w:r>
              <w:t>la</w:t>
            </w:r>
            <w:proofErr w:type="gramEnd"/>
            <w:r>
              <w:t xml:space="preserve"> personne </w:t>
            </w:r>
            <w:r>
              <w:t>qui a signé l’état des sommes dues ci-joint.</w:t>
            </w:r>
          </w:p>
        </w:tc>
      </w:tr>
      <w:tr w:rsidR="00000000" w14:paraId="41276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3D7149B4" w14:textId="77777777" w:rsidR="00000000" w:rsidRDefault="00B42D53">
            <w:pPr>
              <w:pStyle w:val="normal6ptbefore"/>
            </w:pPr>
          </w:p>
        </w:tc>
        <w:tc>
          <w:tcPr>
            <w:tcW w:w="945" w:type="dxa"/>
            <w:gridSpan w:val="2"/>
          </w:tcPr>
          <w:p w14:paraId="3E254CD7" w14:textId="77777777" w:rsidR="00000000" w:rsidRDefault="00B42D53">
            <w:pPr>
              <w:pStyle w:val="normal6ptbefore"/>
            </w:pPr>
          </w:p>
        </w:tc>
        <w:tc>
          <w:tcPr>
            <w:tcW w:w="405" w:type="dxa"/>
          </w:tcPr>
          <w:p w14:paraId="3801B4C4" w14:textId="77777777" w:rsidR="00000000" w:rsidRDefault="00B42D53">
            <w:pPr>
              <w:pStyle w:val="normal6ptbefore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28" w:type="dxa"/>
            <w:gridSpan w:val="10"/>
          </w:tcPr>
          <w:p w14:paraId="348082D1" w14:textId="77777777" w:rsidR="00000000" w:rsidRDefault="00B42D53">
            <w:pPr>
              <w:pStyle w:val="normal6ptbefore"/>
            </w:pPr>
            <w:proofErr w:type="gramStart"/>
            <w:r>
              <w:t>l’avocat</w:t>
            </w:r>
            <w:proofErr w:type="gramEnd"/>
            <w:r>
              <w:t>(e) de la personne qui a signé l’état des sommes dues ci-joint.</w:t>
            </w:r>
          </w:p>
        </w:tc>
      </w:tr>
      <w:tr w:rsidR="00000000" w14:paraId="02050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20B133C8" w14:textId="77777777" w:rsidR="00000000" w:rsidRDefault="00B42D53">
            <w:pPr>
              <w:pStyle w:val="normal6ptbefore"/>
              <w:spacing w:after="40"/>
            </w:pPr>
          </w:p>
        </w:tc>
        <w:tc>
          <w:tcPr>
            <w:tcW w:w="945" w:type="dxa"/>
            <w:gridSpan w:val="2"/>
          </w:tcPr>
          <w:p w14:paraId="491C3DD9" w14:textId="77777777" w:rsidR="00000000" w:rsidRDefault="00B42D53">
            <w:pPr>
              <w:pStyle w:val="normal6ptbefore"/>
              <w:spacing w:after="40"/>
            </w:pPr>
          </w:p>
        </w:tc>
        <w:tc>
          <w:tcPr>
            <w:tcW w:w="405" w:type="dxa"/>
          </w:tcPr>
          <w:p w14:paraId="5B7D7E87" w14:textId="77777777" w:rsidR="00000000" w:rsidRDefault="00B42D53">
            <w:pPr>
              <w:pStyle w:val="normal6ptbefore"/>
              <w:spacing w:after="4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56" w:type="dxa"/>
            <w:vAlign w:val="bottom"/>
          </w:tcPr>
          <w:p w14:paraId="786BF2EE" w14:textId="77777777" w:rsidR="00000000" w:rsidRDefault="00B42D53">
            <w:pPr>
              <w:pStyle w:val="normal6ptbefore"/>
              <w:spacing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(Autre. </w:t>
            </w:r>
            <w:r>
              <w:rPr>
                <w:i/>
                <w:iCs/>
                <w:sz w:val="18"/>
              </w:rPr>
              <w:t>Précisez</w:t>
            </w:r>
            <w:r>
              <w:rPr>
                <w:i/>
                <w:iCs/>
              </w:rPr>
              <w:t>.)</w:t>
            </w:r>
          </w:p>
        </w:tc>
        <w:tc>
          <w:tcPr>
            <w:tcW w:w="7272" w:type="dxa"/>
            <w:gridSpan w:val="9"/>
          </w:tcPr>
          <w:p w14:paraId="60539842" w14:textId="77777777" w:rsidR="00000000" w:rsidRDefault="00B42D53">
            <w:pPr>
              <w:pStyle w:val="normal6ptbefore"/>
              <w:spacing w:after="40"/>
            </w:pPr>
          </w:p>
        </w:tc>
      </w:tr>
      <w:tr w:rsidR="00000000" w14:paraId="4BD3F3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164282FA" w14:textId="77777777" w:rsidR="00000000" w:rsidRDefault="00B42D53">
            <w:pPr>
              <w:pStyle w:val="fillablefield"/>
            </w:pPr>
          </w:p>
        </w:tc>
        <w:tc>
          <w:tcPr>
            <w:tcW w:w="945" w:type="dxa"/>
            <w:gridSpan w:val="2"/>
          </w:tcPr>
          <w:p w14:paraId="10A7668D" w14:textId="77777777" w:rsidR="00000000" w:rsidRDefault="00B42D53">
            <w:pPr>
              <w:pStyle w:val="fillablefield"/>
            </w:pPr>
          </w:p>
        </w:tc>
        <w:tc>
          <w:tcPr>
            <w:tcW w:w="405" w:type="dxa"/>
          </w:tcPr>
          <w:p w14:paraId="0115DC69" w14:textId="77777777" w:rsidR="00000000" w:rsidRDefault="00B42D53">
            <w:pPr>
              <w:pStyle w:val="fillablefield"/>
            </w:pPr>
          </w:p>
        </w:tc>
        <w:tc>
          <w:tcPr>
            <w:tcW w:w="8928" w:type="dxa"/>
            <w:gridSpan w:val="10"/>
            <w:tcBorders>
              <w:bottom w:val="dotted" w:sz="4" w:space="0" w:color="auto"/>
            </w:tcBorders>
          </w:tcPr>
          <w:p w14:paraId="3EB54990" w14:textId="77777777" w:rsidR="00000000" w:rsidRDefault="00B42D53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B2CF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  <w:vAlign w:val="bottom"/>
          </w:tcPr>
          <w:p w14:paraId="1D353B88" w14:textId="77777777" w:rsidR="00000000" w:rsidRDefault="00B42D53">
            <w:pPr>
              <w:pStyle w:val="normal12ptbefore"/>
              <w:jc w:val="left"/>
            </w:pPr>
            <w:r>
              <w:t>2.</w:t>
            </w:r>
          </w:p>
        </w:tc>
        <w:tc>
          <w:tcPr>
            <w:tcW w:w="7164" w:type="dxa"/>
            <w:gridSpan w:val="10"/>
            <w:vAlign w:val="bottom"/>
          </w:tcPr>
          <w:p w14:paraId="1E39890E" w14:textId="77777777" w:rsidR="00000000" w:rsidRDefault="00B42D53">
            <w:pPr>
              <w:pStyle w:val="normal12ptbefore"/>
              <w:jc w:val="left"/>
            </w:pPr>
            <w:r>
              <w:t>Le payeur ou la payeuse n’a pas effectué des paie</w:t>
            </w:r>
            <w:r>
              <w:t xml:space="preserve">ments d’aliments s’élevant </w:t>
            </w:r>
            <w:r>
              <w:rPr>
                <w:rFonts w:cs="Arial"/>
              </w:rPr>
              <w:t>à</w:t>
            </w:r>
          </w:p>
        </w:tc>
        <w:tc>
          <w:tcPr>
            <w:tcW w:w="2745" w:type="dxa"/>
            <w:gridSpan w:val="2"/>
            <w:tcBorders>
              <w:bottom w:val="dotted" w:sz="4" w:space="0" w:color="auto"/>
            </w:tcBorders>
            <w:vAlign w:val="bottom"/>
          </w:tcPr>
          <w:p w14:paraId="204B9DDA" w14:textId="77777777" w:rsidR="00000000" w:rsidRDefault="00B42D53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9" w:type="dxa"/>
            <w:vAlign w:val="bottom"/>
          </w:tcPr>
          <w:p w14:paraId="0FF37DC7" w14:textId="77777777" w:rsidR="00000000" w:rsidRDefault="00B42D53">
            <w:pPr>
              <w:pStyle w:val="normal12ptbefore"/>
              <w:jc w:val="left"/>
            </w:pPr>
            <w:r>
              <w:t>$,</w:t>
            </w:r>
          </w:p>
        </w:tc>
      </w:tr>
      <w:tr w:rsidR="00000000" w14:paraId="239A5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57F2F4AA" w14:textId="77777777" w:rsidR="00000000" w:rsidRDefault="00B42D53">
            <w:pPr>
              <w:pStyle w:val="normalbody"/>
            </w:pPr>
          </w:p>
        </w:tc>
        <w:tc>
          <w:tcPr>
            <w:tcW w:w="10278" w:type="dxa"/>
            <w:gridSpan w:val="13"/>
          </w:tcPr>
          <w:p w14:paraId="1EA10DC7" w14:textId="77777777" w:rsidR="00000000" w:rsidRDefault="00B42D53">
            <w:pPr>
              <w:pStyle w:val="normalbody"/>
            </w:pPr>
            <w:proofErr w:type="gramStart"/>
            <w:r>
              <w:t>comme</w:t>
            </w:r>
            <w:proofErr w:type="gramEnd"/>
            <w:r>
              <w:t xml:space="preserve"> le précise l’état des sommes dues ci-joint.</w:t>
            </w:r>
          </w:p>
        </w:tc>
      </w:tr>
      <w:tr w:rsidR="00000000" w14:paraId="26F60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729458A3" w14:textId="77777777" w:rsidR="00000000" w:rsidRDefault="00B42D53">
            <w:pPr>
              <w:pStyle w:val="normal12ptbefore"/>
              <w:keepNext/>
            </w:pPr>
            <w:r>
              <w:t>3.</w:t>
            </w:r>
          </w:p>
        </w:tc>
        <w:tc>
          <w:tcPr>
            <w:tcW w:w="10278" w:type="dxa"/>
            <w:gridSpan w:val="13"/>
          </w:tcPr>
          <w:p w14:paraId="4019559C" w14:textId="77777777" w:rsidR="00000000" w:rsidRDefault="00B42D53">
            <w:pPr>
              <w:pStyle w:val="normal12ptbefore"/>
              <w:keepNext/>
              <w:rPr>
                <w:i/>
                <w:iCs/>
              </w:rPr>
            </w:pPr>
            <w:r>
              <w:t xml:space="preserve">Je demande la délivrance d’un avis d’audience sur le défaut exigeant que le payeur ou la payeuse se présente au tribunal pour expliquer pourquoi il </w:t>
            </w:r>
            <w:r>
              <w:t xml:space="preserve">ou elle n’a pas effectué les paiements lors d’une audience tenue en vertu de l’article 41 de la </w:t>
            </w:r>
            <w:r>
              <w:rPr>
                <w:i/>
                <w:iCs/>
              </w:rPr>
              <w:t>Loi sur les obligations familiales et l’exécution des arriérés d’aliments.</w:t>
            </w:r>
          </w:p>
        </w:tc>
      </w:tr>
      <w:tr w:rsidR="00000000" w14:paraId="48CA47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6"/>
            <w:tcBorders>
              <w:bottom w:val="single" w:sz="4" w:space="0" w:color="auto"/>
            </w:tcBorders>
            <w:noWrap/>
          </w:tcPr>
          <w:p w14:paraId="4770E5F5" w14:textId="77777777" w:rsidR="00000000" w:rsidRDefault="00B42D53">
            <w:pPr>
              <w:pStyle w:val="normal12ptbefore"/>
              <w:keepNext/>
              <w:spacing w:before="2880"/>
            </w:pPr>
          </w:p>
        </w:tc>
        <w:tc>
          <w:tcPr>
            <w:tcW w:w="612" w:type="dxa"/>
            <w:gridSpan w:val="3"/>
          </w:tcPr>
          <w:p w14:paraId="5132B3E8" w14:textId="77777777" w:rsidR="00000000" w:rsidRDefault="00B42D53">
            <w:pPr>
              <w:pStyle w:val="normal12ptbefore"/>
              <w:keepNext/>
              <w:spacing w:before="2880"/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bottom"/>
          </w:tcPr>
          <w:p w14:paraId="212CA533" w14:textId="77777777" w:rsidR="00000000" w:rsidRDefault="00B42D53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F6BD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6"/>
            <w:tcBorders>
              <w:top w:val="single" w:sz="4" w:space="0" w:color="auto"/>
            </w:tcBorders>
            <w:noWrap/>
          </w:tcPr>
          <w:p w14:paraId="13317F1B" w14:textId="77777777" w:rsidR="00000000" w:rsidRDefault="00B42D53">
            <w:pPr>
              <w:pStyle w:val="SignatureDateLine"/>
              <w:keepNext/>
            </w:pPr>
            <w:r>
              <w:t>Signature</w:t>
            </w:r>
          </w:p>
        </w:tc>
        <w:tc>
          <w:tcPr>
            <w:tcW w:w="612" w:type="dxa"/>
            <w:gridSpan w:val="3"/>
          </w:tcPr>
          <w:p w14:paraId="6CE5FD68" w14:textId="77777777" w:rsidR="00000000" w:rsidRDefault="00B42D53">
            <w:pPr>
              <w:pStyle w:val="SignatureDateLine"/>
              <w:keepNext/>
            </w:pPr>
          </w:p>
        </w:tc>
        <w:tc>
          <w:tcPr>
            <w:tcW w:w="5013" w:type="dxa"/>
            <w:gridSpan w:val="5"/>
          </w:tcPr>
          <w:p w14:paraId="4E376D60" w14:textId="77777777" w:rsidR="00000000" w:rsidRDefault="00B42D53">
            <w:pPr>
              <w:pStyle w:val="SignatureDateLine"/>
              <w:keepNext/>
            </w:pPr>
            <w:r>
              <w:t>Date de la signature</w:t>
            </w:r>
          </w:p>
        </w:tc>
      </w:tr>
      <w:tr w:rsidR="00000000" w14:paraId="2B1DF6E0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4"/>
            <w:noWrap/>
          </w:tcPr>
          <w:p w14:paraId="2788186E" w14:textId="77777777" w:rsidR="00000000" w:rsidRDefault="00B42D53">
            <w:pPr>
              <w:pStyle w:val="UserInstructions"/>
              <w:spacing w:before="240"/>
            </w:pPr>
            <w:r>
              <w:rPr>
                <w:b/>
                <w:bCs/>
              </w:rPr>
              <w:t xml:space="preserve">REMARQUE : </w:t>
            </w:r>
            <w:r>
              <w:t>Vous devez prépar</w:t>
            </w:r>
            <w:r>
              <w:t xml:space="preserve">er un nouvel état des sommes dues (préparé au cours des 30 derniers jours) et le joindre </w:t>
            </w:r>
            <w:r>
              <w:rPr>
                <w:rFonts w:cs="Arial"/>
              </w:rPr>
              <w:t>à</w:t>
            </w:r>
            <w:r>
              <w:t xml:space="preserve"> la présente demande lorsque vous la déposez aupr</w:t>
            </w:r>
            <w:r>
              <w:rPr>
                <w:rFonts w:cs="Arial"/>
              </w:rPr>
              <w:t>è</w:t>
            </w:r>
            <w:r>
              <w:t>s du greffier du tribunal. Ensuite, dans la semaine précédant l’audience sur le défaut, vous devez déposer un état d</w:t>
            </w:r>
            <w:r>
              <w:t xml:space="preserve">es sommes dues </w:t>
            </w:r>
            <w:r>
              <w:rPr>
                <w:rFonts w:cs="Arial"/>
              </w:rPr>
              <w:t>à</w:t>
            </w:r>
            <w:r>
              <w:t xml:space="preserve"> jour.</w:t>
            </w:r>
          </w:p>
        </w:tc>
      </w:tr>
    </w:tbl>
    <w:p w14:paraId="3794AAB8" w14:textId="77777777" w:rsidR="00000000" w:rsidRDefault="00B42D53"/>
    <w:sectPr w:rsidR="00000000">
      <w:footerReference w:type="default" r:id="rId7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C4201" w14:textId="77777777" w:rsidR="00000000" w:rsidRDefault="00B42D53">
      <w:r>
        <w:separator/>
      </w:r>
    </w:p>
  </w:endnote>
  <w:endnote w:type="continuationSeparator" w:id="0">
    <w:p w14:paraId="67D0BC36" w14:textId="77777777" w:rsidR="00000000" w:rsidRDefault="00B4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000000" w14:paraId="7453855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19" w:type="dxa"/>
          <w:noWrap/>
        </w:tcPr>
        <w:p w14:paraId="74682709" w14:textId="77777777" w:rsidR="00000000" w:rsidRDefault="00B42D53">
          <w:pPr>
            <w:pStyle w:val="Footer"/>
          </w:pPr>
          <w:r>
            <w:t xml:space="preserve">FLR 30A </w:t>
          </w:r>
          <w:r>
            <w:rPr>
              <w:lang w:val="fr-CM"/>
            </w:rPr>
            <w:t>(1</w:t>
          </w:r>
          <w:r>
            <w:rPr>
              <w:vertAlign w:val="superscript"/>
              <w:lang w:val="fr-CM"/>
            </w:rPr>
            <w:t>er</w:t>
          </w:r>
          <w:r>
            <w:rPr>
              <w:lang w:val="fr-CA"/>
            </w:rPr>
            <w:t xml:space="preserve"> septembre</w:t>
          </w:r>
          <w:r>
            <w:t xml:space="preserve"> 2005)</w:t>
          </w:r>
        </w:p>
      </w:tc>
      <w:tc>
        <w:tcPr>
          <w:tcW w:w="5319" w:type="dxa"/>
          <w:vAlign w:val="bottom"/>
        </w:tcPr>
        <w:p w14:paraId="5AAE85E5" w14:textId="77777777" w:rsidR="00000000" w:rsidRDefault="00B42D53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32E808B" w14:textId="77777777" w:rsidR="00000000" w:rsidRDefault="00B42D5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2949" w14:textId="77777777" w:rsidR="00000000" w:rsidRDefault="00B42D53">
      <w:r>
        <w:separator/>
      </w:r>
    </w:p>
  </w:footnote>
  <w:footnote w:type="continuationSeparator" w:id="0">
    <w:p w14:paraId="57499F26" w14:textId="77777777" w:rsidR="00000000" w:rsidRDefault="00B4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FP3U2NvSrqo+4UTRyo+WL7BLno5+Fq32Y/zS8uBZ8qCYpFK1OGzwhciore2y9yMB39UXtHT5aEpkaz+6d6aWWw==" w:salt="AJFE4EjdgKzt1CXwj3RQE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D53"/>
    <w:rsid w:val="00B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CB137"/>
  <w15:chartTrackingRefBased/>
  <w15:docId w15:val="{B8171C5A-7433-4B5B-AE78-BEC9E42E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widowControl w:val="0"/>
      <w:jc w:val="both"/>
    </w:pPr>
    <w:rPr>
      <w:lang w:val="fr-CA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8ABC0-A22F-4DAA-8955-2B1D77C2CE97}"/>
</file>

<file path=customXml/itemProps2.xml><?xml version="1.0" encoding="utf-8"?>
<ds:datastoreItem xmlns:ds="http://schemas.openxmlformats.org/officeDocument/2006/customXml" ds:itemID="{054D7244-B94F-48C0-9A0C-924EE2524D8A}"/>
</file>

<file path=customXml/itemProps3.xml><?xml version="1.0" encoding="utf-8"?>
<ds:datastoreItem xmlns:ds="http://schemas.openxmlformats.org/officeDocument/2006/customXml" ds:itemID="{8978DDAC-7549-4784-9872-FCC23C452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2</cp:revision>
  <dcterms:created xsi:type="dcterms:W3CDTF">2021-11-18T20:34:00Z</dcterms:created>
  <dcterms:modified xsi:type="dcterms:W3CDTF">2021-11-18T20:34:00Z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2021-11-18T20:34:14Z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8b0810b6-4c03-4e7c-94c9-1bed0b6a6ba6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