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8" w:type="dxa"/>
        <w:tblInd w:w="-50" w:type="dxa"/>
        <w:tblLayout w:type="fixed"/>
        <w:tblCellMar>
          <w:left w:w="58" w:type="dxa"/>
          <w:right w:w="58" w:type="dxa"/>
        </w:tblCellMar>
        <w:tblLook w:val="0000" w:firstRow="0" w:lastRow="0" w:firstColumn="0" w:lastColumn="0" w:noHBand="0" w:noVBand="0"/>
      </w:tblPr>
      <w:tblGrid>
        <w:gridCol w:w="1651"/>
        <w:gridCol w:w="176"/>
        <w:gridCol w:w="180"/>
        <w:gridCol w:w="1791"/>
        <w:gridCol w:w="1136"/>
        <w:gridCol w:w="205"/>
        <w:gridCol w:w="358"/>
        <w:gridCol w:w="131"/>
        <w:gridCol w:w="1680"/>
        <w:gridCol w:w="477"/>
        <w:gridCol w:w="86"/>
        <w:gridCol w:w="522"/>
        <w:gridCol w:w="1228"/>
        <w:gridCol w:w="1037"/>
      </w:tblGrid>
      <w:tr w:rsidR="009575E0" w14:paraId="67589599" w14:textId="77777777">
        <w:trPr>
          <w:cantSplit/>
        </w:trPr>
        <w:tc>
          <w:tcPr>
            <w:tcW w:w="10658" w:type="dxa"/>
            <w:gridSpan w:val="14"/>
            <w:noWrap/>
            <w:vAlign w:val="bottom"/>
          </w:tcPr>
          <w:p w14:paraId="49D7655E" w14:textId="592D285D" w:rsidR="009575E0" w:rsidRDefault="009575E0">
            <w:pPr>
              <w:pStyle w:val="Province"/>
            </w:pPr>
            <w:r>
              <w:t>ONTARIO</w:t>
            </w:r>
          </w:p>
        </w:tc>
      </w:tr>
      <w:tr w:rsidR="009575E0" w14:paraId="2014C8DA" w14:textId="77777777">
        <w:trPr>
          <w:cantSplit/>
        </w:trPr>
        <w:tc>
          <w:tcPr>
            <w:tcW w:w="1651" w:type="dxa"/>
            <w:vMerge w:val="restart"/>
            <w:noWrap/>
            <w:vAlign w:val="center"/>
          </w:tcPr>
          <w:p w14:paraId="4C6FEF3D" w14:textId="2272A4A0" w:rsidR="009575E0" w:rsidRDefault="00566130" w:rsidP="00DA1851">
            <w:pPr>
              <w:pStyle w:val="normalbody"/>
              <w:jc w:val="center"/>
            </w:pPr>
            <w:r>
              <w:t>[</w:t>
            </w:r>
            <w:r w:rsidR="009575E0">
              <w:t>SEAL</w:t>
            </w:r>
            <w:r>
              <w:t>]</w:t>
            </w:r>
          </w:p>
        </w:tc>
        <w:tc>
          <w:tcPr>
            <w:tcW w:w="356" w:type="dxa"/>
            <w:gridSpan w:val="2"/>
            <w:noWrap/>
            <w:vAlign w:val="bottom"/>
          </w:tcPr>
          <w:p w14:paraId="7D39DD22" w14:textId="77777777" w:rsidR="009575E0" w:rsidRDefault="009575E0">
            <w:pPr>
              <w:pStyle w:val="normalbody"/>
            </w:pPr>
          </w:p>
        </w:tc>
        <w:tc>
          <w:tcPr>
            <w:tcW w:w="5301" w:type="dxa"/>
            <w:gridSpan w:val="6"/>
            <w:tcBorders>
              <w:bottom w:val="dotted" w:sz="4" w:space="0" w:color="auto"/>
            </w:tcBorders>
            <w:vAlign w:val="bottom"/>
          </w:tcPr>
          <w:p w14:paraId="2FE569B9" w14:textId="77777777" w:rsidR="009575E0" w:rsidRDefault="009575E0">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DA1851">
              <w:fldChar w:fldCharType="separate"/>
            </w:r>
            <w:r>
              <w:fldChar w:fldCharType="end"/>
            </w:r>
          </w:p>
        </w:tc>
        <w:tc>
          <w:tcPr>
            <w:tcW w:w="477" w:type="dxa"/>
            <w:vMerge w:val="restart"/>
            <w:tcBorders>
              <w:right w:val="single" w:sz="4" w:space="0" w:color="auto"/>
            </w:tcBorders>
            <w:noWrap/>
          </w:tcPr>
          <w:p w14:paraId="0F15A82A" w14:textId="77777777" w:rsidR="009575E0" w:rsidRDefault="009575E0">
            <w:pPr>
              <w:rPr>
                <w:sz w:val="20"/>
              </w:rPr>
            </w:pPr>
          </w:p>
        </w:tc>
        <w:tc>
          <w:tcPr>
            <w:tcW w:w="2873" w:type="dxa"/>
            <w:gridSpan w:val="4"/>
            <w:tcBorders>
              <w:top w:val="single" w:sz="4" w:space="0" w:color="auto"/>
              <w:left w:val="single" w:sz="4" w:space="0" w:color="auto"/>
              <w:bottom w:val="single" w:sz="2" w:space="0" w:color="auto"/>
              <w:right w:val="single" w:sz="4" w:space="0" w:color="auto"/>
            </w:tcBorders>
            <w:noWrap/>
          </w:tcPr>
          <w:p w14:paraId="4CE11173" w14:textId="77777777" w:rsidR="009575E0" w:rsidRDefault="009575E0">
            <w:pPr>
              <w:pStyle w:val="CourtFileNumber"/>
              <w:spacing w:after="0"/>
            </w:pPr>
            <w:r>
              <w:t>Court File Number</w:t>
            </w:r>
          </w:p>
          <w:p w14:paraId="71673979" w14:textId="77777777" w:rsidR="009575E0" w:rsidRDefault="009575E0">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75E0" w14:paraId="4AC567A3" w14:textId="77777777">
        <w:trPr>
          <w:cantSplit/>
        </w:trPr>
        <w:tc>
          <w:tcPr>
            <w:tcW w:w="1651" w:type="dxa"/>
            <w:vMerge/>
            <w:noWrap/>
          </w:tcPr>
          <w:p w14:paraId="586A0A44" w14:textId="77777777" w:rsidR="009575E0" w:rsidRDefault="009575E0">
            <w:pPr>
              <w:pStyle w:val="normalbody"/>
              <w:jc w:val="center"/>
            </w:pPr>
          </w:p>
        </w:tc>
        <w:tc>
          <w:tcPr>
            <w:tcW w:w="356" w:type="dxa"/>
            <w:gridSpan w:val="2"/>
            <w:noWrap/>
          </w:tcPr>
          <w:p w14:paraId="7718BFF2" w14:textId="77777777" w:rsidR="009575E0" w:rsidRDefault="009575E0">
            <w:pPr>
              <w:pStyle w:val="UserInstructions"/>
              <w:jc w:val="center"/>
            </w:pPr>
          </w:p>
        </w:tc>
        <w:tc>
          <w:tcPr>
            <w:tcW w:w="5301" w:type="dxa"/>
            <w:gridSpan w:val="6"/>
          </w:tcPr>
          <w:p w14:paraId="0B88A0AD" w14:textId="77777777" w:rsidR="009575E0" w:rsidRDefault="009575E0">
            <w:pPr>
              <w:pStyle w:val="UserInstructions"/>
              <w:jc w:val="center"/>
            </w:pPr>
            <w:r>
              <w:t>(Name of court)</w:t>
            </w:r>
          </w:p>
        </w:tc>
        <w:tc>
          <w:tcPr>
            <w:tcW w:w="477" w:type="dxa"/>
            <w:vMerge/>
            <w:noWrap/>
          </w:tcPr>
          <w:p w14:paraId="1388C6C5" w14:textId="77777777" w:rsidR="009575E0" w:rsidRDefault="009575E0">
            <w:pPr>
              <w:pStyle w:val="UserInstructions"/>
              <w:jc w:val="center"/>
            </w:pPr>
          </w:p>
        </w:tc>
        <w:tc>
          <w:tcPr>
            <w:tcW w:w="2873" w:type="dxa"/>
            <w:gridSpan w:val="4"/>
            <w:tcBorders>
              <w:top w:val="single" w:sz="2" w:space="0" w:color="auto"/>
            </w:tcBorders>
            <w:noWrap/>
          </w:tcPr>
          <w:p w14:paraId="013E36B5" w14:textId="77777777" w:rsidR="009575E0" w:rsidRDefault="009575E0">
            <w:pPr>
              <w:pStyle w:val="UserInstructions"/>
              <w:jc w:val="center"/>
            </w:pPr>
          </w:p>
        </w:tc>
      </w:tr>
      <w:tr w:rsidR="009575E0" w14:paraId="37DB3E3D" w14:textId="77777777" w:rsidTr="00DA1851">
        <w:trPr>
          <w:cantSplit/>
          <w:trHeight w:val="820"/>
        </w:trPr>
        <w:tc>
          <w:tcPr>
            <w:tcW w:w="1651" w:type="dxa"/>
            <w:vMerge/>
            <w:noWrap/>
            <w:vAlign w:val="bottom"/>
          </w:tcPr>
          <w:p w14:paraId="1225C6AA" w14:textId="77777777" w:rsidR="009575E0" w:rsidRDefault="009575E0">
            <w:pPr>
              <w:spacing w:before="120"/>
              <w:rPr>
                <w:b/>
                <w:bCs/>
                <w:sz w:val="20"/>
              </w:rPr>
            </w:pPr>
          </w:p>
        </w:tc>
        <w:tc>
          <w:tcPr>
            <w:tcW w:w="356" w:type="dxa"/>
            <w:gridSpan w:val="2"/>
            <w:noWrap/>
            <w:vAlign w:val="bottom"/>
          </w:tcPr>
          <w:p w14:paraId="4E431CA8" w14:textId="77777777" w:rsidR="009575E0" w:rsidRDefault="009575E0">
            <w:pPr>
              <w:pStyle w:val="normal6ptbefore"/>
              <w:rPr>
                <w:rFonts w:cs="Arial"/>
              </w:rPr>
            </w:pPr>
            <w:r>
              <w:rPr>
                <w:b/>
                <w:bCs/>
              </w:rPr>
              <w:t>at</w:t>
            </w:r>
          </w:p>
        </w:tc>
        <w:tc>
          <w:tcPr>
            <w:tcW w:w="5301" w:type="dxa"/>
            <w:gridSpan w:val="6"/>
            <w:tcBorders>
              <w:bottom w:val="dotted" w:sz="4" w:space="0" w:color="auto"/>
            </w:tcBorders>
            <w:vAlign w:val="bottom"/>
          </w:tcPr>
          <w:p w14:paraId="7FAF3C02" w14:textId="77777777" w:rsidR="009575E0" w:rsidRDefault="009575E0">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7" w:type="dxa"/>
            <w:vMerge/>
            <w:noWrap/>
          </w:tcPr>
          <w:p w14:paraId="009E16E9" w14:textId="77777777" w:rsidR="009575E0" w:rsidRDefault="009575E0">
            <w:pPr>
              <w:pStyle w:val="normal6ptbefore"/>
            </w:pPr>
          </w:p>
        </w:tc>
        <w:tc>
          <w:tcPr>
            <w:tcW w:w="2873" w:type="dxa"/>
            <w:gridSpan w:val="4"/>
            <w:vMerge w:val="restart"/>
            <w:noWrap/>
          </w:tcPr>
          <w:p w14:paraId="4BE197A0" w14:textId="77777777" w:rsidR="009575E0" w:rsidRDefault="009575E0">
            <w:pPr>
              <w:pStyle w:val="FormandName"/>
            </w:pPr>
            <w:r>
              <w:t>Form 30:  Notice of</w:t>
            </w:r>
          </w:p>
          <w:p w14:paraId="2882AAB2" w14:textId="77777777" w:rsidR="009575E0" w:rsidRDefault="009575E0">
            <w:pPr>
              <w:pStyle w:val="FormandName"/>
            </w:pPr>
            <w:r>
              <w:t>Default Hearing</w:t>
            </w:r>
          </w:p>
        </w:tc>
      </w:tr>
      <w:tr w:rsidR="009575E0" w14:paraId="641017AE" w14:textId="77777777">
        <w:trPr>
          <w:cantSplit/>
        </w:trPr>
        <w:tc>
          <w:tcPr>
            <w:tcW w:w="1651" w:type="dxa"/>
            <w:noWrap/>
          </w:tcPr>
          <w:p w14:paraId="70EF8040" w14:textId="77777777" w:rsidR="009575E0" w:rsidRDefault="009575E0">
            <w:pPr>
              <w:pStyle w:val="normalbody"/>
            </w:pPr>
          </w:p>
        </w:tc>
        <w:tc>
          <w:tcPr>
            <w:tcW w:w="356" w:type="dxa"/>
            <w:gridSpan w:val="2"/>
            <w:noWrap/>
          </w:tcPr>
          <w:p w14:paraId="2F180C24" w14:textId="77777777" w:rsidR="009575E0" w:rsidRDefault="009575E0">
            <w:pPr>
              <w:pStyle w:val="Heading2"/>
              <w:jc w:val="center"/>
            </w:pPr>
          </w:p>
        </w:tc>
        <w:tc>
          <w:tcPr>
            <w:tcW w:w="5301" w:type="dxa"/>
            <w:gridSpan w:val="6"/>
            <w:tcBorders>
              <w:top w:val="dotted" w:sz="4" w:space="0" w:color="auto"/>
            </w:tcBorders>
          </w:tcPr>
          <w:p w14:paraId="48968257" w14:textId="77777777" w:rsidR="009575E0" w:rsidRDefault="009575E0">
            <w:pPr>
              <w:pStyle w:val="CourtInformation"/>
            </w:pPr>
            <w:r>
              <w:t>Court office address</w:t>
            </w:r>
          </w:p>
        </w:tc>
        <w:tc>
          <w:tcPr>
            <w:tcW w:w="477" w:type="dxa"/>
            <w:vMerge/>
            <w:noWrap/>
          </w:tcPr>
          <w:p w14:paraId="51132576" w14:textId="77777777" w:rsidR="009575E0" w:rsidRDefault="009575E0">
            <w:pPr>
              <w:pStyle w:val="Heading2"/>
            </w:pPr>
          </w:p>
        </w:tc>
        <w:tc>
          <w:tcPr>
            <w:tcW w:w="2873" w:type="dxa"/>
            <w:gridSpan w:val="4"/>
            <w:vMerge/>
            <w:noWrap/>
          </w:tcPr>
          <w:p w14:paraId="6691023F" w14:textId="77777777" w:rsidR="009575E0" w:rsidRDefault="009575E0">
            <w:pPr>
              <w:pStyle w:val="FormandName"/>
            </w:pPr>
          </w:p>
        </w:tc>
      </w:tr>
      <w:tr w:rsidR="009575E0" w14:paraId="5E423B40" w14:textId="77777777">
        <w:trPr>
          <w:cantSplit/>
        </w:trPr>
        <w:tc>
          <w:tcPr>
            <w:tcW w:w="10658" w:type="dxa"/>
            <w:gridSpan w:val="14"/>
            <w:noWrap/>
          </w:tcPr>
          <w:p w14:paraId="58696486" w14:textId="77777777" w:rsidR="009575E0" w:rsidRDefault="009575E0" w:rsidP="00DA1851">
            <w:pPr>
              <w:pStyle w:val="Party"/>
              <w:spacing w:before="80"/>
            </w:pPr>
            <w:r>
              <w:t>Recipient(s)</w:t>
            </w:r>
          </w:p>
        </w:tc>
      </w:tr>
      <w:tr w:rsidR="009575E0" w14:paraId="455E857D" w14:textId="77777777">
        <w:trPr>
          <w:cantSplit/>
        </w:trPr>
        <w:tc>
          <w:tcPr>
            <w:tcW w:w="5139" w:type="dxa"/>
            <w:gridSpan w:val="6"/>
            <w:tcBorders>
              <w:top w:val="single" w:sz="4" w:space="0" w:color="auto"/>
              <w:left w:val="single" w:sz="4" w:space="0" w:color="auto"/>
              <w:bottom w:val="single" w:sz="4" w:space="0" w:color="auto"/>
              <w:right w:val="single" w:sz="4" w:space="0" w:color="auto"/>
            </w:tcBorders>
            <w:noWrap/>
          </w:tcPr>
          <w:p w14:paraId="2DE7E689" w14:textId="77777777" w:rsidR="009575E0" w:rsidRDefault="009575E0">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58" w:type="dxa"/>
            <w:tcBorders>
              <w:left w:val="single" w:sz="4" w:space="0" w:color="auto"/>
              <w:right w:val="single" w:sz="4" w:space="0" w:color="auto"/>
            </w:tcBorders>
            <w:noWrap/>
          </w:tcPr>
          <w:p w14:paraId="3483D8E8" w14:textId="77777777" w:rsidR="009575E0" w:rsidRDefault="009575E0">
            <w:pPr>
              <w:rPr>
                <w:sz w:val="20"/>
              </w:rPr>
            </w:pPr>
          </w:p>
        </w:tc>
        <w:tc>
          <w:tcPr>
            <w:tcW w:w="5161" w:type="dxa"/>
            <w:gridSpan w:val="7"/>
            <w:tcBorders>
              <w:top w:val="single" w:sz="4" w:space="0" w:color="auto"/>
              <w:left w:val="single" w:sz="4" w:space="0" w:color="auto"/>
              <w:bottom w:val="single" w:sz="4" w:space="0" w:color="auto"/>
              <w:right w:val="single" w:sz="4" w:space="0" w:color="auto"/>
            </w:tcBorders>
            <w:noWrap/>
          </w:tcPr>
          <w:p w14:paraId="41250C88" w14:textId="77777777" w:rsidR="009575E0" w:rsidRDefault="009575E0">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9575E0" w14:paraId="1DE0BFAF" w14:textId="77777777">
        <w:trPr>
          <w:cantSplit/>
        </w:trPr>
        <w:tc>
          <w:tcPr>
            <w:tcW w:w="5139" w:type="dxa"/>
            <w:gridSpan w:val="6"/>
            <w:vMerge w:val="restart"/>
            <w:tcBorders>
              <w:top w:val="single" w:sz="4" w:space="0" w:color="auto"/>
              <w:left w:val="single" w:sz="4" w:space="0" w:color="auto"/>
              <w:right w:val="single" w:sz="4" w:space="0" w:color="auto"/>
            </w:tcBorders>
            <w:noWrap/>
            <w:vAlign w:val="center"/>
          </w:tcPr>
          <w:p w14:paraId="5633DC35" w14:textId="77777777" w:rsidR="009575E0" w:rsidRDefault="009575E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 w:type="dxa"/>
            <w:tcBorders>
              <w:left w:val="single" w:sz="4" w:space="0" w:color="auto"/>
              <w:right w:val="single" w:sz="4" w:space="0" w:color="auto"/>
            </w:tcBorders>
            <w:noWrap/>
          </w:tcPr>
          <w:p w14:paraId="1E93C841" w14:textId="77777777" w:rsidR="009575E0" w:rsidRDefault="009575E0">
            <w:pPr>
              <w:pStyle w:val="normal12ptbefore"/>
            </w:pPr>
          </w:p>
        </w:tc>
        <w:tc>
          <w:tcPr>
            <w:tcW w:w="5161" w:type="dxa"/>
            <w:gridSpan w:val="7"/>
            <w:vMerge w:val="restart"/>
            <w:tcBorders>
              <w:top w:val="single" w:sz="4" w:space="0" w:color="auto"/>
              <w:left w:val="single" w:sz="4" w:space="0" w:color="auto"/>
              <w:right w:val="single" w:sz="4" w:space="0" w:color="auto"/>
            </w:tcBorders>
            <w:noWrap/>
            <w:vAlign w:val="center"/>
          </w:tcPr>
          <w:p w14:paraId="267627C7" w14:textId="77777777" w:rsidR="009575E0" w:rsidRDefault="009575E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E0" w14:paraId="060B4CF7" w14:textId="77777777">
        <w:trPr>
          <w:cantSplit/>
        </w:trPr>
        <w:tc>
          <w:tcPr>
            <w:tcW w:w="5139" w:type="dxa"/>
            <w:gridSpan w:val="6"/>
            <w:vMerge/>
            <w:tcBorders>
              <w:left w:val="single" w:sz="4" w:space="0" w:color="auto"/>
              <w:bottom w:val="single" w:sz="4" w:space="0" w:color="auto"/>
              <w:right w:val="single" w:sz="4" w:space="0" w:color="auto"/>
            </w:tcBorders>
            <w:noWrap/>
          </w:tcPr>
          <w:p w14:paraId="52264D80" w14:textId="77777777" w:rsidR="009575E0" w:rsidRDefault="009575E0">
            <w:pPr>
              <w:pStyle w:val="normal12ptbefore"/>
            </w:pPr>
          </w:p>
        </w:tc>
        <w:tc>
          <w:tcPr>
            <w:tcW w:w="358" w:type="dxa"/>
            <w:tcBorders>
              <w:left w:val="single" w:sz="4" w:space="0" w:color="auto"/>
              <w:right w:val="single" w:sz="4" w:space="0" w:color="auto"/>
            </w:tcBorders>
            <w:noWrap/>
          </w:tcPr>
          <w:p w14:paraId="227818CB" w14:textId="77777777" w:rsidR="009575E0" w:rsidRDefault="009575E0">
            <w:pPr>
              <w:pStyle w:val="normal12ptbefore"/>
            </w:pPr>
          </w:p>
        </w:tc>
        <w:tc>
          <w:tcPr>
            <w:tcW w:w="5161" w:type="dxa"/>
            <w:gridSpan w:val="7"/>
            <w:vMerge/>
            <w:tcBorders>
              <w:left w:val="single" w:sz="4" w:space="0" w:color="auto"/>
              <w:bottom w:val="single" w:sz="4" w:space="0" w:color="auto"/>
              <w:right w:val="single" w:sz="4" w:space="0" w:color="auto"/>
            </w:tcBorders>
            <w:noWrap/>
          </w:tcPr>
          <w:p w14:paraId="745BEFCC" w14:textId="77777777" w:rsidR="009575E0" w:rsidRDefault="009575E0">
            <w:pPr>
              <w:pStyle w:val="normal12ptbefore"/>
            </w:pPr>
          </w:p>
        </w:tc>
      </w:tr>
      <w:tr w:rsidR="009575E0" w14:paraId="13D22A3D" w14:textId="77777777">
        <w:trPr>
          <w:cantSplit/>
        </w:trPr>
        <w:tc>
          <w:tcPr>
            <w:tcW w:w="5139" w:type="dxa"/>
            <w:gridSpan w:val="6"/>
            <w:noWrap/>
          </w:tcPr>
          <w:p w14:paraId="7A9449E9" w14:textId="77777777" w:rsidR="009575E0" w:rsidRDefault="009575E0" w:rsidP="00DA1851">
            <w:pPr>
              <w:pStyle w:val="Party"/>
              <w:spacing w:before="80"/>
            </w:pPr>
            <w:r>
              <w:t>Payor</w:t>
            </w:r>
          </w:p>
        </w:tc>
        <w:tc>
          <w:tcPr>
            <w:tcW w:w="358" w:type="dxa"/>
          </w:tcPr>
          <w:p w14:paraId="25E479F7" w14:textId="77777777" w:rsidR="009575E0" w:rsidRDefault="009575E0">
            <w:pPr>
              <w:pStyle w:val="Party"/>
            </w:pPr>
          </w:p>
        </w:tc>
        <w:tc>
          <w:tcPr>
            <w:tcW w:w="5161" w:type="dxa"/>
            <w:gridSpan w:val="7"/>
          </w:tcPr>
          <w:p w14:paraId="4927B832" w14:textId="77777777" w:rsidR="009575E0" w:rsidRDefault="009575E0">
            <w:pPr>
              <w:pStyle w:val="Party"/>
            </w:pPr>
          </w:p>
        </w:tc>
      </w:tr>
      <w:tr w:rsidR="009575E0" w14:paraId="7A7D2A90" w14:textId="77777777">
        <w:trPr>
          <w:cantSplit/>
        </w:trPr>
        <w:tc>
          <w:tcPr>
            <w:tcW w:w="5139" w:type="dxa"/>
            <w:gridSpan w:val="6"/>
            <w:tcBorders>
              <w:top w:val="single" w:sz="4" w:space="0" w:color="auto"/>
              <w:left w:val="single" w:sz="4" w:space="0" w:color="auto"/>
              <w:bottom w:val="single" w:sz="4" w:space="0" w:color="auto"/>
              <w:right w:val="single" w:sz="4" w:space="0" w:color="auto"/>
            </w:tcBorders>
            <w:noWrap/>
          </w:tcPr>
          <w:p w14:paraId="00AB11FF" w14:textId="77777777" w:rsidR="009575E0" w:rsidRDefault="009575E0">
            <w:pPr>
              <w:pStyle w:val="ServiceRequirements"/>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58" w:type="dxa"/>
            <w:tcBorders>
              <w:left w:val="single" w:sz="4" w:space="0" w:color="auto"/>
              <w:right w:val="single" w:sz="4" w:space="0" w:color="auto"/>
            </w:tcBorders>
            <w:noWrap/>
          </w:tcPr>
          <w:p w14:paraId="3DDE2114" w14:textId="77777777" w:rsidR="009575E0" w:rsidRDefault="009575E0">
            <w:pPr>
              <w:rPr>
                <w:sz w:val="20"/>
              </w:rPr>
            </w:pPr>
          </w:p>
        </w:tc>
        <w:tc>
          <w:tcPr>
            <w:tcW w:w="5161" w:type="dxa"/>
            <w:gridSpan w:val="7"/>
            <w:tcBorders>
              <w:top w:val="single" w:sz="4" w:space="0" w:color="auto"/>
              <w:left w:val="single" w:sz="4" w:space="0" w:color="auto"/>
              <w:bottom w:val="single" w:sz="4" w:space="0" w:color="auto"/>
              <w:right w:val="single" w:sz="4" w:space="0" w:color="auto"/>
            </w:tcBorders>
            <w:noWrap/>
          </w:tcPr>
          <w:p w14:paraId="0DA7D403" w14:textId="77777777" w:rsidR="009575E0" w:rsidRDefault="009575E0">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9575E0" w14:paraId="0BD139DD" w14:textId="77777777">
        <w:trPr>
          <w:cantSplit/>
        </w:trPr>
        <w:tc>
          <w:tcPr>
            <w:tcW w:w="5139" w:type="dxa"/>
            <w:gridSpan w:val="6"/>
            <w:vMerge w:val="restart"/>
            <w:tcBorders>
              <w:top w:val="single" w:sz="4" w:space="0" w:color="auto"/>
              <w:left w:val="single" w:sz="4" w:space="0" w:color="auto"/>
              <w:right w:val="single" w:sz="4" w:space="0" w:color="auto"/>
            </w:tcBorders>
            <w:noWrap/>
            <w:vAlign w:val="center"/>
          </w:tcPr>
          <w:p w14:paraId="2ED6CE59" w14:textId="77777777" w:rsidR="009575E0" w:rsidRDefault="009575E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 w:type="dxa"/>
            <w:tcBorders>
              <w:left w:val="single" w:sz="4" w:space="0" w:color="auto"/>
              <w:right w:val="single" w:sz="4" w:space="0" w:color="auto"/>
            </w:tcBorders>
            <w:noWrap/>
          </w:tcPr>
          <w:p w14:paraId="01B705E0" w14:textId="77777777" w:rsidR="009575E0" w:rsidRDefault="009575E0">
            <w:pPr>
              <w:pStyle w:val="normal12ptbefore"/>
            </w:pPr>
          </w:p>
        </w:tc>
        <w:tc>
          <w:tcPr>
            <w:tcW w:w="5161" w:type="dxa"/>
            <w:gridSpan w:val="7"/>
            <w:vMerge w:val="restart"/>
            <w:tcBorders>
              <w:top w:val="single" w:sz="4" w:space="0" w:color="auto"/>
              <w:left w:val="single" w:sz="4" w:space="0" w:color="auto"/>
              <w:right w:val="single" w:sz="4" w:space="0" w:color="auto"/>
            </w:tcBorders>
            <w:noWrap/>
            <w:vAlign w:val="center"/>
          </w:tcPr>
          <w:p w14:paraId="6569182C" w14:textId="77777777" w:rsidR="009575E0" w:rsidRDefault="009575E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E0" w14:paraId="58C94FEA" w14:textId="77777777">
        <w:trPr>
          <w:cantSplit/>
        </w:trPr>
        <w:tc>
          <w:tcPr>
            <w:tcW w:w="5139" w:type="dxa"/>
            <w:gridSpan w:val="6"/>
            <w:vMerge/>
            <w:tcBorders>
              <w:left w:val="single" w:sz="4" w:space="0" w:color="auto"/>
              <w:bottom w:val="single" w:sz="4" w:space="0" w:color="auto"/>
              <w:right w:val="single" w:sz="4" w:space="0" w:color="auto"/>
            </w:tcBorders>
            <w:noWrap/>
          </w:tcPr>
          <w:p w14:paraId="74A590A6" w14:textId="77777777" w:rsidR="009575E0" w:rsidRDefault="009575E0">
            <w:pPr>
              <w:pStyle w:val="normal12ptbefore"/>
            </w:pPr>
          </w:p>
        </w:tc>
        <w:tc>
          <w:tcPr>
            <w:tcW w:w="358" w:type="dxa"/>
            <w:tcBorders>
              <w:left w:val="single" w:sz="4" w:space="0" w:color="auto"/>
              <w:right w:val="single" w:sz="4" w:space="0" w:color="auto"/>
            </w:tcBorders>
            <w:noWrap/>
          </w:tcPr>
          <w:p w14:paraId="0EAB2772" w14:textId="77777777" w:rsidR="009575E0" w:rsidRDefault="009575E0">
            <w:pPr>
              <w:pStyle w:val="normal12ptbefore"/>
            </w:pPr>
          </w:p>
        </w:tc>
        <w:tc>
          <w:tcPr>
            <w:tcW w:w="5161" w:type="dxa"/>
            <w:gridSpan w:val="7"/>
            <w:vMerge/>
            <w:tcBorders>
              <w:left w:val="single" w:sz="4" w:space="0" w:color="auto"/>
              <w:bottom w:val="single" w:sz="4" w:space="0" w:color="auto"/>
              <w:right w:val="single" w:sz="4" w:space="0" w:color="auto"/>
            </w:tcBorders>
            <w:noWrap/>
          </w:tcPr>
          <w:p w14:paraId="5714ECB2" w14:textId="77777777" w:rsidR="009575E0" w:rsidRDefault="009575E0">
            <w:pPr>
              <w:pStyle w:val="normal12ptbefore"/>
            </w:pPr>
          </w:p>
        </w:tc>
      </w:tr>
      <w:tr w:rsidR="009575E0" w14:paraId="78BF6469" w14:textId="77777777">
        <w:trPr>
          <w:cantSplit/>
        </w:trPr>
        <w:tc>
          <w:tcPr>
            <w:tcW w:w="1827" w:type="dxa"/>
            <w:gridSpan w:val="2"/>
            <w:noWrap/>
          </w:tcPr>
          <w:p w14:paraId="3E0BA963" w14:textId="77777777" w:rsidR="009575E0" w:rsidRDefault="009575E0">
            <w:pPr>
              <w:pStyle w:val="normal12ptbefore"/>
            </w:pPr>
            <w:r>
              <w:rPr>
                <w:b/>
                <w:bCs/>
              </w:rPr>
              <w:t>TO</w:t>
            </w:r>
            <w:r>
              <w:t xml:space="preserve"> </w:t>
            </w:r>
            <w:r>
              <w:rPr>
                <w:i/>
                <w:sz w:val="18"/>
              </w:rPr>
              <w:t>(name of payor)</w:t>
            </w:r>
          </w:p>
        </w:tc>
        <w:tc>
          <w:tcPr>
            <w:tcW w:w="8831" w:type="dxa"/>
            <w:gridSpan w:val="12"/>
            <w:tcBorders>
              <w:bottom w:val="dotted" w:sz="4" w:space="0" w:color="auto"/>
            </w:tcBorders>
            <w:vAlign w:val="bottom"/>
          </w:tcPr>
          <w:p w14:paraId="606E0B96" w14:textId="77777777" w:rsidR="009575E0" w:rsidRDefault="009575E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E0" w14:paraId="79A9E16E" w14:textId="77777777">
        <w:trPr>
          <w:cantSplit/>
        </w:trPr>
        <w:tc>
          <w:tcPr>
            <w:tcW w:w="3798" w:type="dxa"/>
            <w:gridSpan w:val="4"/>
            <w:noWrap/>
          </w:tcPr>
          <w:p w14:paraId="617C1810" w14:textId="77777777" w:rsidR="009575E0" w:rsidRDefault="009575E0">
            <w:pPr>
              <w:pStyle w:val="normal12ptbefore"/>
              <w:rPr>
                <w:b/>
                <w:bCs/>
                <w:i/>
                <w:sz w:val="18"/>
              </w:rPr>
            </w:pPr>
            <w:r>
              <w:rPr>
                <w:b/>
                <w:bCs/>
              </w:rPr>
              <w:t xml:space="preserve">YOU MUST COME TO COURT on </w:t>
            </w:r>
            <w:r>
              <w:rPr>
                <w:i/>
                <w:sz w:val="18"/>
              </w:rPr>
              <w:t>(date)</w:t>
            </w:r>
          </w:p>
        </w:tc>
        <w:tc>
          <w:tcPr>
            <w:tcW w:w="4073" w:type="dxa"/>
            <w:gridSpan w:val="7"/>
            <w:tcBorders>
              <w:bottom w:val="dotted" w:sz="4" w:space="0" w:color="auto"/>
            </w:tcBorders>
            <w:vAlign w:val="bottom"/>
          </w:tcPr>
          <w:p w14:paraId="70B40AD5" w14:textId="77777777" w:rsidR="009575E0" w:rsidRDefault="009575E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 w:type="dxa"/>
          </w:tcPr>
          <w:p w14:paraId="4610723B" w14:textId="77777777" w:rsidR="009575E0" w:rsidRDefault="009575E0">
            <w:pPr>
              <w:pStyle w:val="normal12ptbefore"/>
              <w:rPr>
                <w:b/>
                <w:bCs/>
              </w:rPr>
            </w:pPr>
            <w:r>
              <w:rPr>
                <w:b/>
                <w:bCs/>
              </w:rPr>
              <w:t>, at</w:t>
            </w:r>
          </w:p>
        </w:tc>
        <w:tc>
          <w:tcPr>
            <w:tcW w:w="1228" w:type="dxa"/>
            <w:tcBorders>
              <w:bottom w:val="dotted" w:sz="4" w:space="0" w:color="auto"/>
            </w:tcBorders>
            <w:vAlign w:val="bottom"/>
          </w:tcPr>
          <w:p w14:paraId="7FFB2E27" w14:textId="77777777" w:rsidR="009575E0" w:rsidRDefault="009575E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2267D82" w14:textId="77777777" w:rsidR="009575E0" w:rsidRDefault="009575E0">
            <w:pPr>
              <w:pStyle w:val="normal12ptbefore"/>
              <w:rPr>
                <w:b/>
                <w:bCs/>
              </w:rPr>
            </w:pPr>
            <w:r>
              <w:rPr>
                <w:b/>
                <w:bCs/>
              </w:rPr>
              <w:t>a.m./p.m.</w:t>
            </w:r>
          </w:p>
        </w:tc>
      </w:tr>
      <w:tr w:rsidR="009575E0" w14:paraId="22EF91C4" w14:textId="77777777">
        <w:trPr>
          <w:cantSplit/>
        </w:trPr>
        <w:tc>
          <w:tcPr>
            <w:tcW w:w="10658" w:type="dxa"/>
            <w:gridSpan w:val="14"/>
            <w:noWrap/>
          </w:tcPr>
          <w:p w14:paraId="053A26CF" w14:textId="77777777" w:rsidR="009575E0" w:rsidRDefault="009575E0">
            <w:pPr>
              <w:pStyle w:val="normal6ptbefore"/>
              <w:rPr>
                <w:b/>
                <w:bCs/>
                <w:i/>
                <w:sz w:val="18"/>
              </w:rPr>
            </w:pPr>
            <w:r>
              <w:rPr>
                <w:b/>
                <w:bCs/>
              </w:rPr>
              <w:t>or as soon after that time as the court can hear the matter, at</w:t>
            </w:r>
            <w:r>
              <w:t xml:space="preserve"> </w:t>
            </w:r>
            <w:r>
              <w:rPr>
                <w:i/>
                <w:sz w:val="18"/>
              </w:rPr>
              <w:t>(place of hearing)</w:t>
            </w:r>
          </w:p>
        </w:tc>
      </w:tr>
      <w:tr w:rsidR="009575E0" w14:paraId="371B3B86" w14:textId="77777777">
        <w:trPr>
          <w:cantSplit/>
        </w:trPr>
        <w:tc>
          <w:tcPr>
            <w:tcW w:w="10658" w:type="dxa"/>
            <w:gridSpan w:val="14"/>
            <w:tcBorders>
              <w:bottom w:val="dotted" w:sz="4" w:space="0" w:color="auto"/>
            </w:tcBorders>
            <w:noWrap/>
            <w:vAlign w:val="bottom"/>
          </w:tcPr>
          <w:p w14:paraId="5BB7D961" w14:textId="77777777" w:rsidR="009575E0" w:rsidRDefault="009575E0">
            <w:pPr>
              <w:pStyle w:val="fillablefield"/>
              <w:spacing w:before="120"/>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E0" w14:paraId="3E2D5F8C" w14:textId="77777777">
        <w:trPr>
          <w:cantSplit/>
        </w:trPr>
        <w:tc>
          <w:tcPr>
            <w:tcW w:w="10658" w:type="dxa"/>
            <w:gridSpan w:val="14"/>
            <w:tcBorders>
              <w:top w:val="dotted" w:sz="4" w:space="0" w:color="auto"/>
              <w:bottom w:val="single" w:sz="4" w:space="0" w:color="auto"/>
            </w:tcBorders>
            <w:noWrap/>
          </w:tcPr>
          <w:p w14:paraId="2AC762FD" w14:textId="77777777" w:rsidR="009575E0" w:rsidRDefault="009575E0" w:rsidP="00E7105E">
            <w:pPr>
              <w:pStyle w:val="normal12ptbefore"/>
              <w:spacing w:after="240"/>
            </w:pPr>
            <w:r>
              <w:t xml:space="preserve">It is claimed by the recipient or on the recipient’s behalf that you have missed support payments under an </w:t>
            </w:r>
            <w:r w:rsidRPr="000E2499">
              <w:t>order</w:t>
            </w:r>
            <w:r w:rsidR="00E7105E" w:rsidRPr="000E2499">
              <w:t xml:space="preserve"> or</w:t>
            </w:r>
            <w:r w:rsidRPr="000E2499">
              <w:t xml:space="preserve"> </w:t>
            </w:r>
            <w:r w:rsidR="008700BE" w:rsidRPr="000E2499">
              <w:t xml:space="preserve">a </w:t>
            </w:r>
            <w:r w:rsidRPr="000E2499">
              <w:t>domestic contract</w:t>
            </w:r>
            <w:r>
              <w:t xml:space="preserve">. Details of the claim against you can be found in the attached copy of the statement of money owed. If it is missing, you should contact the court office immediately. The court has been asked to hold a default hearing under section 41 of the </w:t>
            </w:r>
            <w:r>
              <w:rPr>
                <w:i/>
              </w:rPr>
              <w:t>Family Responsibility and Support Arrears Enforcement Act</w:t>
            </w:r>
            <w:r>
              <w:t>, in which you will be required to explain not only the missed payments mentioned in the statement of money owed, but also any payments missed right up to the day when the court holds the hearing.</w:t>
            </w:r>
          </w:p>
        </w:tc>
      </w:tr>
      <w:tr w:rsidR="009575E0" w14:paraId="2E83D600" w14:textId="77777777">
        <w:trPr>
          <w:cantSplit/>
        </w:trPr>
        <w:tc>
          <w:tcPr>
            <w:tcW w:w="10658" w:type="dxa"/>
            <w:gridSpan w:val="14"/>
            <w:tcBorders>
              <w:top w:val="single" w:sz="4" w:space="0" w:color="auto"/>
              <w:left w:val="single" w:sz="4" w:space="0" w:color="auto"/>
              <w:bottom w:val="single" w:sz="4" w:space="0" w:color="auto"/>
              <w:right w:val="single" w:sz="4" w:space="0" w:color="auto"/>
            </w:tcBorders>
            <w:noWrap/>
            <w:vAlign w:val="center"/>
          </w:tcPr>
          <w:p w14:paraId="6DB75D51" w14:textId="77777777" w:rsidR="009575E0" w:rsidRDefault="009575E0">
            <w:pPr>
              <w:pStyle w:val="normal2ptbefore"/>
              <w:spacing w:before="80" w:after="80"/>
              <w:rPr>
                <w:b/>
                <w:bCs/>
              </w:rPr>
            </w:pPr>
            <w:r>
              <w:rPr>
                <w:b/>
                <w:bCs/>
              </w:rPr>
              <w:t xml:space="preserve">YOU MUST FILL OUT the attached blank forms of the financial statement (Form 13) and the default dispute (Form 30B), serve a copy of the completed forms on the recipient’s lawyer, or on the recipient if the recipient has no lawyer, or on the Director of the Family Responsibility Office, and then file the completed forms, together with proof of service (Form 6B), at the court office, all within 10 days after service of this notice on you. You can use any method of service allowed under rule 6 of the </w:t>
            </w:r>
            <w:r>
              <w:rPr>
                <w:b/>
                <w:bCs/>
                <w:i/>
              </w:rPr>
              <w:t>Family Law Rules</w:t>
            </w:r>
            <w:r>
              <w:rPr>
                <w:b/>
                <w:bCs/>
              </w:rPr>
              <w:t xml:space="preserve">, including mail, </w:t>
            </w:r>
            <w:proofErr w:type="gramStart"/>
            <w:r>
              <w:rPr>
                <w:b/>
                <w:bCs/>
              </w:rPr>
              <w:t>courier</w:t>
            </w:r>
            <w:proofErr w:type="gramEnd"/>
            <w:r>
              <w:rPr>
                <w:b/>
                <w:bCs/>
              </w:rPr>
              <w:t xml:space="preserve"> or fax. If the blank forms are missing, you must talk to the court office immediately.</w:t>
            </w:r>
          </w:p>
        </w:tc>
      </w:tr>
      <w:tr w:rsidR="009575E0" w14:paraId="5B2D292C" w14:textId="77777777">
        <w:trPr>
          <w:cantSplit/>
        </w:trPr>
        <w:tc>
          <w:tcPr>
            <w:tcW w:w="10658" w:type="dxa"/>
            <w:gridSpan w:val="14"/>
            <w:tcBorders>
              <w:top w:val="single" w:sz="4" w:space="0" w:color="auto"/>
            </w:tcBorders>
            <w:noWrap/>
          </w:tcPr>
          <w:p w14:paraId="12B5954B" w14:textId="77777777" w:rsidR="009575E0" w:rsidRDefault="009575E0">
            <w:pPr>
              <w:pStyle w:val="normal12ptbefore"/>
              <w:rPr>
                <w:b/>
                <w:bCs/>
                <w:spacing w:val="-1"/>
              </w:rPr>
            </w:pPr>
            <w:r>
              <w:rPr>
                <w:b/>
                <w:bCs/>
                <w:spacing w:val="-1"/>
              </w:rPr>
              <w:t>IF YOU DO NOT FILL OUT AND SERVE THE FINANCIAL STATEMENT OR IF YOU DO NOT COME TO COURT AS REQUIRED BY THIS NOTICE, A WARRANT MAY BE ISSUED FOR YOUR ARREST TO BRING YOU TO COURT.</w:t>
            </w:r>
          </w:p>
        </w:tc>
      </w:tr>
      <w:tr w:rsidR="009575E0" w14:paraId="5C6B83E7" w14:textId="77777777">
        <w:trPr>
          <w:cantSplit/>
        </w:trPr>
        <w:tc>
          <w:tcPr>
            <w:tcW w:w="10658" w:type="dxa"/>
            <w:gridSpan w:val="14"/>
            <w:noWrap/>
          </w:tcPr>
          <w:p w14:paraId="6E916F66" w14:textId="77777777" w:rsidR="009575E0" w:rsidRDefault="009575E0">
            <w:pPr>
              <w:pStyle w:val="normal12ptbefore"/>
            </w:pPr>
            <w:r>
              <w:t>You should bring with you to the default hearing any documents (such as cancelled cheques) that you need to prove that you made payments that are claimed to be missing. You may bring your own lawyer with you.</w:t>
            </w:r>
          </w:p>
        </w:tc>
      </w:tr>
      <w:tr w:rsidR="009575E0" w14:paraId="388E47F9" w14:textId="77777777">
        <w:trPr>
          <w:cantSplit/>
        </w:trPr>
        <w:tc>
          <w:tcPr>
            <w:tcW w:w="10658" w:type="dxa"/>
            <w:gridSpan w:val="14"/>
            <w:noWrap/>
          </w:tcPr>
          <w:p w14:paraId="23B02BD5" w14:textId="77777777" w:rsidR="009575E0" w:rsidRDefault="009575E0">
            <w:pPr>
              <w:pStyle w:val="normal12ptbefore"/>
              <w:rPr>
                <w:b/>
                <w:bCs/>
              </w:rPr>
            </w:pPr>
            <w:r>
              <w:rPr>
                <w:b/>
                <w:bCs/>
              </w:rPr>
              <w:t>AT THE DEFAULT HEARING, THE COURT MAY MAKE AN ORDER AGAINST YOU, INCLUDING AN ORDER FOR YOUR IMPRISONMENT FOR UP TO 180 DAYS. YOU MAY ALSO BE ORDERED TO PAY COSTS.</w:t>
            </w:r>
          </w:p>
        </w:tc>
      </w:tr>
      <w:tr w:rsidR="009575E0" w14:paraId="55B4A410" w14:textId="77777777">
        <w:trPr>
          <w:cantSplit/>
        </w:trPr>
        <w:tc>
          <w:tcPr>
            <w:tcW w:w="10658" w:type="dxa"/>
            <w:gridSpan w:val="14"/>
            <w:noWrap/>
          </w:tcPr>
          <w:p w14:paraId="456BDAC5" w14:textId="77777777" w:rsidR="009575E0" w:rsidRDefault="009575E0">
            <w:pPr>
              <w:pStyle w:val="normal12ptbefore"/>
              <w:keepNext/>
              <w:rPr>
                <w:b/>
                <w:bCs/>
              </w:rPr>
            </w:pPr>
            <w:r>
              <w:rPr>
                <w:b/>
                <w:bCs/>
              </w:rPr>
              <w:t>IF YOU PAY THE AMOUNT OF THE MISSING PAYMENTS ON OR BEFORE THE DAY OF THE HEARING, YOU MAY STILL BE REQUIRED TO COME TO COURT AND TO PAY COSTS.</w:t>
            </w:r>
          </w:p>
        </w:tc>
      </w:tr>
      <w:tr w:rsidR="009575E0" w14:paraId="52B1577C" w14:textId="77777777">
        <w:trPr>
          <w:cantSplit/>
        </w:trPr>
        <w:tc>
          <w:tcPr>
            <w:tcW w:w="4934" w:type="dxa"/>
            <w:gridSpan w:val="5"/>
            <w:tcBorders>
              <w:bottom w:val="single" w:sz="4" w:space="0" w:color="auto"/>
            </w:tcBorders>
            <w:noWrap/>
            <w:vAlign w:val="bottom"/>
          </w:tcPr>
          <w:p w14:paraId="0E06D441" w14:textId="77777777" w:rsidR="009575E0" w:rsidRDefault="009575E0">
            <w:pPr>
              <w:pStyle w:val="fillablefield"/>
              <w:keepNext/>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4" w:type="dxa"/>
            <w:gridSpan w:val="3"/>
          </w:tcPr>
          <w:p w14:paraId="37097E4E" w14:textId="77777777" w:rsidR="009575E0" w:rsidRDefault="009575E0">
            <w:pPr>
              <w:pStyle w:val="normalbody"/>
              <w:keepNext/>
              <w:spacing w:before="480"/>
            </w:pPr>
          </w:p>
        </w:tc>
        <w:tc>
          <w:tcPr>
            <w:tcW w:w="5030" w:type="dxa"/>
            <w:gridSpan w:val="6"/>
            <w:tcBorders>
              <w:bottom w:val="single" w:sz="4" w:space="0" w:color="auto"/>
            </w:tcBorders>
          </w:tcPr>
          <w:p w14:paraId="023F5520" w14:textId="77777777" w:rsidR="009575E0" w:rsidRDefault="009575E0">
            <w:pPr>
              <w:pStyle w:val="normalbody"/>
              <w:keepNext/>
              <w:spacing w:before="480"/>
            </w:pPr>
          </w:p>
        </w:tc>
      </w:tr>
      <w:tr w:rsidR="009575E0" w14:paraId="454156CB" w14:textId="77777777">
        <w:trPr>
          <w:cantSplit/>
        </w:trPr>
        <w:tc>
          <w:tcPr>
            <w:tcW w:w="4934" w:type="dxa"/>
            <w:gridSpan w:val="5"/>
            <w:tcBorders>
              <w:top w:val="single" w:sz="4" w:space="0" w:color="auto"/>
            </w:tcBorders>
            <w:noWrap/>
          </w:tcPr>
          <w:p w14:paraId="787605FD" w14:textId="77777777" w:rsidR="009575E0" w:rsidRDefault="009575E0">
            <w:pPr>
              <w:pStyle w:val="SignatureDateLine"/>
              <w:keepNext/>
            </w:pPr>
            <w:r>
              <w:t>Date of signature</w:t>
            </w:r>
          </w:p>
        </w:tc>
        <w:tc>
          <w:tcPr>
            <w:tcW w:w="694" w:type="dxa"/>
            <w:gridSpan w:val="3"/>
          </w:tcPr>
          <w:p w14:paraId="62D0B8DD" w14:textId="77777777" w:rsidR="009575E0" w:rsidRDefault="009575E0">
            <w:pPr>
              <w:pStyle w:val="SignatureDateLine"/>
              <w:keepNext/>
            </w:pPr>
          </w:p>
        </w:tc>
        <w:tc>
          <w:tcPr>
            <w:tcW w:w="5030" w:type="dxa"/>
            <w:gridSpan w:val="6"/>
          </w:tcPr>
          <w:p w14:paraId="7C50DD29" w14:textId="77777777" w:rsidR="009575E0" w:rsidRDefault="009575E0">
            <w:pPr>
              <w:pStyle w:val="SignatureDateLine"/>
              <w:keepNext/>
            </w:pPr>
            <w:r>
              <w:t>Signature of clerk of the court</w:t>
            </w:r>
          </w:p>
        </w:tc>
      </w:tr>
    </w:tbl>
    <w:p w14:paraId="76AB8EF9" w14:textId="77777777" w:rsidR="009575E0" w:rsidRDefault="009575E0">
      <w:pPr>
        <w:pStyle w:val="normalbody"/>
        <w:spacing w:before="40"/>
        <w:rPr>
          <w:sz w:val="2"/>
        </w:rPr>
      </w:pPr>
    </w:p>
    <w:sectPr w:rsidR="009575E0">
      <w:footerReference w:type="default" r:id="rId7"/>
      <w:pgSz w:w="12240" w:h="15840"/>
      <w:pgMar w:top="547" w:right="720" w:bottom="36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E881D" w14:textId="77777777" w:rsidR="00175068" w:rsidRDefault="00175068">
      <w:r>
        <w:separator/>
      </w:r>
    </w:p>
  </w:endnote>
  <w:endnote w:type="continuationSeparator" w:id="0">
    <w:p w14:paraId="1D670757" w14:textId="77777777" w:rsidR="00175068" w:rsidRDefault="0017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8" w:type="dxa"/>
      <w:tblInd w:w="-50" w:type="dxa"/>
      <w:tblLayout w:type="fixed"/>
      <w:tblCellMar>
        <w:left w:w="58" w:type="dxa"/>
        <w:right w:w="58" w:type="dxa"/>
      </w:tblCellMar>
      <w:tblLook w:val="0000" w:firstRow="0" w:lastRow="0" w:firstColumn="0" w:lastColumn="0" w:noHBand="0" w:noVBand="0"/>
    </w:tblPr>
    <w:tblGrid>
      <w:gridCol w:w="5251"/>
      <w:gridCol w:w="5407"/>
    </w:tblGrid>
    <w:tr w:rsidR="009575E0" w14:paraId="780CBFF4" w14:textId="77777777">
      <w:trPr>
        <w:cantSplit/>
      </w:trPr>
      <w:tc>
        <w:tcPr>
          <w:tcW w:w="5251" w:type="dxa"/>
          <w:noWrap/>
          <w:vAlign w:val="bottom"/>
        </w:tcPr>
        <w:p w14:paraId="292D29C3" w14:textId="77777777" w:rsidR="009575E0" w:rsidRDefault="009575E0" w:rsidP="000A5D4F">
          <w:pPr>
            <w:pStyle w:val="FormCode"/>
            <w:rPr>
              <w:lang w:val="fr-CA"/>
            </w:rPr>
          </w:pPr>
          <w:r>
            <w:rPr>
              <w:lang w:val="fr-CA"/>
            </w:rPr>
            <w:t>FLR 30 (</w:t>
          </w:r>
          <w:r w:rsidR="000A5D4F">
            <w:t>April 12, 2016</w:t>
          </w:r>
          <w:r>
            <w:t>)</w:t>
          </w:r>
        </w:p>
      </w:tc>
      <w:tc>
        <w:tcPr>
          <w:tcW w:w="5407" w:type="dxa"/>
          <w:vAlign w:val="bottom"/>
        </w:tcPr>
        <w:p w14:paraId="44A7E519" w14:textId="77777777" w:rsidR="009575E0" w:rsidRDefault="009575E0">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AF202A">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AF202A">
            <w:rPr>
              <w:rStyle w:val="PageNumber"/>
              <w:i w:val="0"/>
              <w:noProof/>
            </w:rPr>
            <w:t>1</w:t>
          </w:r>
          <w:r>
            <w:rPr>
              <w:rStyle w:val="PageNumber"/>
              <w:i w:val="0"/>
            </w:rPr>
            <w:fldChar w:fldCharType="end"/>
          </w:r>
        </w:p>
      </w:tc>
    </w:tr>
  </w:tbl>
  <w:p w14:paraId="1C2CE59C" w14:textId="77777777" w:rsidR="009575E0" w:rsidRDefault="009575E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7B2E" w14:textId="77777777" w:rsidR="00175068" w:rsidRDefault="00175068">
      <w:r>
        <w:separator/>
      </w:r>
    </w:p>
  </w:footnote>
  <w:footnote w:type="continuationSeparator" w:id="0">
    <w:p w14:paraId="1E18CA08" w14:textId="77777777" w:rsidR="00175068" w:rsidRDefault="0017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7ED6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C4B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BE59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DE13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457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C3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F0E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58FF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9487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48D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Wuettm9v3xfcBv6eNz3nJ6V3r27kh7SUuTjB3PvXQr9bgHRMtXhqyNWpRvXEPRkLwaPDuSyeaLHSuiTzky054g==" w:salt="WC7rytDS8P2hOIZLqadXDQ=="/>
  <w:defaultTabStop w:val="720"/>
  <w:noPunctuationKerning/>
  <w:characterSpacingControl w:val="doNotCompress"/>
  <w:hdrShapeDefaults>
    <o:shapedefaults v:ext="edit" spidmax="7169">
      <v:stroke dashstyle="1 1"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D4F"/>
    <w:rsid w:val="000A5D4F"/>
    <w:rsid w:val="000E2499"/>
    <w:rsid w:val="00145482"/>
    <w:rsid w:val="00175068"/>
    <w:rsid w:val="00467C50"/>
    <w:rsid w:val="00566130"/>
    <w:rsid w:val="00720A3D"/>
    <w:rsid w:val="00772367"/>
    <w:rsid w:val="008700BE"/>
    <w:rsid w:val="009575E0"/>
    <w:rsid w:val="00965910"/>
    <w:rsid w:val="00AF202A"/>
    <w:rsid w:val="00BF4A77"/>
    <w:rsid w:val="00CC2FF5"/>
    <w:rsid w:val="00DA1851"/>
    <w:rsid w:val="00E7105E"/>
    <w:rsid w:val="00F17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dashstyle="1 1" endcap="round"/>
    </o:shapedefaults>
    <o:shapelayout v:ext="edit">
      <o:idmap v:ext="edit" data="1"/>
    </o:shapelayout>
  </w:shapeDefaults>
  <w:decimalSymbol w:val="."/>
  <w:listSeparator w:val=","/>
  <w14:docId w14:val="760FCDBF"/>
  <w15:chartTrackingRefBased/>
  <w15:docId w15:val="{ABC295AA-AA4A-47A2-A4C9-04E58F45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jc w:val="left"/>
    </w:pPr>
    <w:rPr>
      <w:i w:val="0"/>
      <w:iCs/>
      <w:lang w:val="en-US"/>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FLR 30</vt:lpstr>
    </vt:vector>
  </TitlesOfParts>
  <Manager/>
  <Company>MAG</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30</dc:title>
  <dc:subject>Form 30: Notice of Default Hearing</dc:subject>
  <dc:creator>Rottman, M.</dc:creator>
  <cp:keywords/>
  <dc:description/>
  <cp:lastModifiedBy>Schell, Denise (MAG)</cp:lastModifiedBy>
  <cp:revision>4</cp:revision>
  <cp:lastPrinted>2005-09-08T20:41:00Z</cp:lastPrinted>
  <dcterms:created xsi:type="dcterms:W3CDTF">2021-11-10T13:59:00Z</dcterms:created>
  <dcterms:modified xsi:type="dcterms:W3CDTF">2022-01-28T20:40:00Z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2021-09-09T17:55:47Z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425978ee-08fe-4639-8c97-f6f1a9796879</vt:lpwstr>
  </property>
  <property fmtid="{D5CDD505-2E9C-101B-9397-08002B2CF9AE}" pid="8" name="MSIP_Label_034a106e-6316-442c-ad35-738afd673d2b_ContentBits">
    <vt:lpwstr>0</vt:lpwstr>
  </property>
</Properties>
</file>