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7" w:type="dxa"/>
        <w:tblInd w:w="-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3"/>
        <w:gridCol w:w="40"/>
        <w:gridCol w:w="1143"/>
        <w:gridCol w:w="1017"/>
        <w:gridCol w:w="136"/>
        <w:gridCol w:w="1250"/>
        <w:gridCol w:w="783"/>
        <w:gridCol w:w="819"/>
        <w:gridCol w:w="63"/>
        <w:gridCol w:w="729"/>
        <w:gridCol w:w="1179"/>
        <w:gridCol w:w="142"/>
        <w:gridCol w:w="434"/>
        <w:gridCol w:w="2619"/>
      </w:tblGrid>
      <w:tr w:rsidR="00054878" w:rsidRPr="008F4846" w14:paraId="655F56C5" w14:textId="77777777" w:rsidTr="00054878">
        <w:tblPrEx>
          <w:tblCellMar>
            <w:top w:w="0" w:type="dxa"/>
            <w:bottom w:w="0" w:type="dxa"/>
          </w:tblCellMar>
        </w:tblPrEx>
        <w:tc>
          <w:tcPr>
            <w:tcW w:w="6723" w:type="dxa"/>
            <w:gridSpan w:val="10"/>
            <w:noWrap/>
            <w:vAlign w:val="bottom"/>
          </w:tcPr>
          <w:p w14:paraId="7D5DF32A" w14:textId="77777777" w:rsidR="00054878" w:rsidRPr="006A24B3" w:rsidRDefault="00054878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</w:p>
        </w:tc>
        <w:tc>
          <w:tcPr>
            <w:tcW w:w="4374" w:type="dxa"/>
            <w:gridSpan w:val="4"/>
            <w:tcBorders>
              <w:bottom w:val="dotted" w:sz="4" w:space="0" w:color="auto"/>
            </w:tcBorders>
            <w:vAlign w:val="bottom"/>
          </w:tcPr>
          <w:p w14:paraId="18468B6B" w14:textId="77777777" w:rsidR="00054878" w:rsidRPr="008F4846" w:rsidRDefault="00054878" w:rsidP="00054878">
            <w:pPr>
              <w:pStyle w:val="fillablefield"/>
              <w:jc w:val="center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</w:tr>
      <w:tr w:rsidR="00054878" w:rsidRPr="008F4846" w14:paraId="04DC968E" w14:textId="77777777" w:rsidTr="00054878">
        <w:tblPrEx>
          <w:tblCellMar>
            <w:top w:w="0" w:type="dxa"/>
            <w:bottom w:w="0" w:type="dxa"/>
          </w:tblCellMar>
        </w:tblPrEx>
        <w:tc>
          <w:tcPr>
            <w:tcW w:w="6723" w:type="dxa"/>
            <w:gridSpan w:val="10"/>
            <w:noWrap/>
            <w:vAlign w:val="bottom"/>
          </w:tcPr>
          <w:p w14:paraId="1590A7AC" w14:textId="77777777" w:rsidR="00054878" w:rsidRPr="008F4846" w:rsidRDefault="00054878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</w:p>
        </w:tc>
        <w:tc>
          <w:tcPr>
            <w:tcW w:w="4374" w:type="dxa"/>
            <w:gridSpan w:val="4"/>
            <w:tcBorders>
              <w:top w:val="dotted" w:sz="4" w:space="0" w:color="auto"/>
            </w:tcBorders>
          </w:tcPr>
          <w:p w14:paraId="697D3EBC" w14:textId="77777777" w:rsidR="00054878" w:rsidRPr="008F4846" w:rsidRDefault="00054878" w:rsidP="00054878">
            <w:pPr>
              <w:spacing w:after="10"/>
              <w:jc w:val="center"/>
              <w:rPr>
                <w:sz w:val="16"/>
                <w:lang w:val="fr-CA"/>
              </w:rPr>
            </w:pPr>
            <w:r w:rsidRPr="008F4846">
              <w:rPr>
                <w:sz w:val="16"/>
                <w:lang w:val="fr-CA"/>
              </w:rPr>
              <w:t>Dossier du tribunal n</w:t>
            </w:r>
            <w:r w:rsidRPr="008F4846">
              <w:rPr>
                <w:sz w:val="16"/>
                <w:vertAlign w:val="superscript"/>
                <w:lang w:val="fr-CA"/>
              </w:rPr>
              <w:t>o</w:t>
            </w:r>
          </w:p>
        </w:tc>
      </w:tr>
      <w:tr w:rsidR="002D2CA4" w:rsidRPr="008F4846" w14:paraId="17CCEA29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1D887A6A" w14:textId="77777777" w:rsidR="002D2CA4" w:rsidRPr="008F4846" w:rsidRDefault="009F3368" w:rsidP="00054878">
            <w:pPr>
              <w:spacing w:before="240"/>
              <w:jc w:val="center"/>
              <w:rPr>
                <w:b/>
                <w:sz w:val="28"/>
                <w:lang w:val="fr-CA"/>
              </w:rPr>
            </w:pPr>
            <w:r w:rsidRPr="008F4846">
              <w:rPr>
                <w:b/>
                <w:sz w:val="28"/>
                <w:lang w:val="fr-CA"/>
              </w:rPr>
              <w:t>F</w:t>
            </w:r>
            <w:r w:rsidR="00CD3C3C" w:rsidRPr="008F4846">
              <w:rPr>
                <w:b/>
                <w:sz w:val="28"/>
                <w:lang w:val="fr-CA"/>
              </w:rPr>
              <w:t>ORM</w:t>
            </w:r>
            <w:r w:rsidR="007C1577" w:rsidRPr="008F4846">
              <w:rPr>
                <w:b/>
                <w:sz w:val="28"/>
                <w:lang w:val="fr-CA"/>
              </w:rPr>
              <w:t>ULAIRE</w:t>
            </w:r>
            <w:r w:rsidRPr="008F4846">
              <w:rPr>
                <w:b/>
                <w:sz w:val="28"/>
                <w:lang w:val="fr-CA"/>
              </w:rPr>
              <w:t xml:space="preserve"> </w:t>
            </w:r>
            <w:r w:rsidR="001614D8" w:rsidRPr="008F4846">
              <w:rPr>
                <w:b/>
                <w:sz w:val="28"/>
                <w:lang w:val="fr-CA"/>
              </w:rPr>
              <w:t>23</w:t>
            </w:r>
          </w:p>
        </w:tc>
      </w:tr>
      <w:tr w:rsidR="002D2CA4" w:rsidRPr="008F4846" w14:paraId="46C3B967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2B3FDC78" w14:textId="77777777" w:rsidR="002116F9" w:rsidRPr="008F4846" w:rsidRDefault="002E6850" w:rsidP="002116F9">
            <w:pPr>
              <w:pStyle w:val="FormName"/>
              <w:rPr>
                <w:rFonts w:ascii="Arial Bold" w:hAnsi="Arial Bold"/>
                <w:sz w:val="28"/>
                <w:lang w:val="fr-CA"/>
              </w:rPr>
            </w:pPr>
            <w:r w:rsidRPr="008F4846">
              <w:rPr>
                <w:rFonts w:ascii="Arial Bold" w:hAnsi="Arial Bold"/>
                <w:sz w:val="28"/>
                <w:lang w:val="fr-CA"/>
              </w:rPr>
              <w:t>ORDONNANCE</w:t>
            </w:r>
            <w:r w:rsidR="007C1577" w:rsidRPr="008F4846">
              <w:rPr>
                <w:rFonts w:ascii="Arial Bold" w:hAnsi="Arial Bold"/>
                <w:sz w:val="28"/>
                <w:lang w:val="fr-CA"/>
              </w:rPr>
              <w:t xml:space="preserve"> </w:t>
            </w:r>
            <w:r w:rsidR="00BF6714" w:rsidRPr="008F4846">
              <w:rPr>
                <w:rFonts w:ascii="Arial Bold" w:hAnsi="Arial Bold"/>
                <w:sz w:val="28"/>
                <w:lang w:val="fr-CA"/>
              </w:rPr>
              <w:t>PORTANT</w:t>
            </w:r>
            <w:r w:rsidR="007C1577" w:rsidRPr="008F4846">
              <w:rPr>
                <w:rFonts w:ascii="Arial Bold" w:hAnsi="Arial Bold"/>
                <w:sz w:val="28"/>
                <w:lang w:val="fr-CA"/>
              </w:rPr>
              <w:t xml:space="preserve"> RENVOI POUR INSTRUCTION</w:t>
            </w:r>
            <w:r w:rsidR="0034759F" w:rsidRPr="008F4846">
              <w:rPr>
                <w:rFonts w:ascii="Arial Bold" w:hAnsi="Arial Bold"/>
                <w:sz w:val="28"/>
                <w:lang w:val="fr-CA"/>
              </w:rPr>
              <w:t xml:space="preserve"> </w:t>
            </w:r>
            <w:r w:rsidR="00BF6714" w:rsidRPr="008F4846">
              <w:rPr>
                <w:rFonts w:ascii="Arial Bold" w:hAnsi="Arial Bold"/>
                <w:sz w:val="28"/>
                <w:lang w:val="fr-CA"/>
              </w:rPr>
              <w:t>(</w:t>
            </w:r>
            <w:r w:rsidR="000C0BB0" w:rsidRPr="008F4846">
              <w:rPr>
                <w:rFonts w:ascii="Arial Bold" w:hAnsi="Arial Bold"/>
                <w:sz w:val="28"/>
                <w:lang w:val="fr-CA"/>
              </w:rPr>
              <w:t>PETITES CRÉANCES</w:t>
            </w:r>
            <w:r w:rsidR="00BF6714" w:rsidRPr="008F4846">
              <w:rPr>
                <w:rFonts w:ascii="Arial Bold" w:hAnsi="Arial Bold"/>
                <w:sz w:val="28"/>
                <w:lang w:val="fr-CA"/>
              </w:rPr>
              <w:t>)</w:t>
            </w:r>
          </w:p>
          <w:p w14:paraId="4BF9BC90" w14:textId="77777777" w:rsidR="002D2CA4" w:rsidRPr="008F4846" w:rsidRDefault="00A238E5" w:rsidP="00A238E5">
            <w:pPr>
              <w:pStyle w:val="FormName"/>
              <w:rPr>
                <w:sz w:val="28"/>
                <w:lang w:val="fr-CA"/>
              </w:rPr>
            </w:pPr>
            <w:r w:rsidRPr="008F4846">
              <w:rPr>
                <w:sz w:val="28"/>
                <w:lang w:val="fr-CA"/>
              </w:rPr>
              <w:t>ARTICLE 58 DE LA LOI</w:t>
            </w:r>
          </w:p>
        </w:tc>
      </w:tr>
      <w:tr w:rsidR="00D249D6" w:rsidRPr="008F4846" w14:paraId="17A36483" w14:textId="77777777" w:rsidTr="000548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43" w:type="dxa"/>
            <w:gridSpan w:val="4"/>
            <w:noWrap/>
            <w:vAlign w:val="bottom"/>
          </w:tcPr>
          <w:p w14:paraId="5DAC7D22" w14:textId="77777777" w:rsidR="00D249D6" w:rsidRPr="008F4846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3D495D97" w14:textId="77777777" w:rsidR="00D249D6" w:rsidRPr="008F4846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6"/>
            <w:tcBorders>
              <w:bottom w:val="nil"/>
            </w:tcBorders>
          </w:tcPr>
          <w:p w14:paraId="42983456" w14:textId="77777777" w:rsidR="00D249D6" w:rsidRPr="008F4846" w:rsidRDefault="006A24B3" w:rsidP="00054878">
            <w:pPr>
              <w:spacing w:before="40"/>
              <w:jc w:val="center"/>
              <w:rPr>
                <w:sz w:val="16"/>
                <w:lang w:val="fr-CA"/>
              </w:rPr>
            </w:pPr>
            <w:r w:rsidRPr="008F4846">
              <w:rPr>
                <w:i/>
                <w:sz w:val="16"/>
                <w:lang w:val="fr-CA"/>
              </w:rPr>
              <w:t>Loi sur la c</w:t>
            </w:r>
            <w:r w:rsidR="00D249D6" w:rsidRPr="008F4846">
              <w:rPr>
                <w:i/>
                <w:sz w:val="16"/>
                <w:lang w:val="fr-CA"/>
              </w:rPr>
              <w:t>onstructio</w:t>
            </w:r>
            <w:r w:rsidRPr="008F4846">
              <w:rPr>
                <w:i/>
                <w:sz w:val="16"/>
                <w:lang w:val="fr-CA"/>
              </w:rPr>
              <w:t>n</w:t>
            </w:r>
          </w:p>
        </w:tc>
        <w:tc>
          <w:tcPr>
            <w:tcW w:w="142" w:type="dxa"/>
            <w:tcBorders>
              <w:bottom w:val="nil"/>
            </w:tcBorders>
          </w:tcPr>
          <w:p w14:paraId="641C8FD9" w14:textId="77777777" w:rsidR="00D249D6" w:rsidRPr="008F4846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3053" w:type="dxa"/>
            <w:gridSpan w:val="2"/>
            <w:vAlign w:val="bottom"/>
          </w:tcPr>
          <w:p w14:paraId="36C7520C" w14:textId="77777777" w:rsidR="00D249D6" w:rsidRPr="008F4846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937156" w:rsidRPr="008F4846" w14:paraId="1121C4FA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7253BA5F" w14:textId="77777777" w:rsidR="00937156" w:rsidRPr="008F4846" w:rsidRDefault="002E6850" w:rsidP="002E6850">
            <w:pPr>
              <w:pStyle w:val="normalbody24ptabove"/>
              <w:spacing w:before="240"/>
              <w:jc w:val="center"/>
              <w:rPr>
                <w:b/>
                <w:lang w:val="fr-CA"/>
              </w:rPr>
            </w:pPr>
            <w:r w:rsidRPr="008F4846">
              <w:rPr>
                <w:b/>
                <w:i/>
                <w:lang w:val="fr-CA"/>
              </w:rPr>
              <w:t>ONTARIO</w:t>
            </w:r>
            <w:r w:rsidRPr="008F4846">
              <w:rPr>
                <w:b/>
                <w:lang w:val="fr-CA"/>
              </w:rPr>
              <w:br/>
            </w:r>
            <w:r w:rsidRPr="008F4846">
              <w:rPr>
                <w:b/>
                <w:lang w:val="fr-CA"/>
              </w:rPr>
              <w:br/>
            </w:r>
            <w:r w:rsidR="00071792" w:rsidRPr="008F4846">
              <w:rPr>
                <w:b/>
                <w:lang w:val="fr-CA"/>
              </w:rPr>
              <w:t>COUR SUPÉRIEURE DE JUSTICE</w:t>
            </w:r>
          </w:p>
        </w:tc>
      </w:tr>
      <w:tr w:rsidR="0034759F" w:rsidRPr="008F4846" w14:paraId="3718A556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5112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78E650A" w14:textId="77777777" w:rsidR="0034759F" w:rsidRPr="008F4846" w:rsidRDefault="0034759F" w:rsidP="0034759F">
            <w:pPr>
              <w:pStyle w:val="fillablefield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  <w:tc>
          <w:tcPr>
            <w:tcW w:w="882" w:type="dxa"/>
            <w:gridSpan w:val="2"/>
            <w:vAlign w:val="bottom"/>
          </w:tcPr>
          <w:p w14:paraId="0CC70FA5" w14:textId="77777777" w:rsidR="0034759F" w:rsidRPr="008F4846" w:rsidRDefault="0034759F" w:rsidP="00937156">
            <w:pPr>
              <w:pStyle w:val="normal12ptbefore"/>
              <w:rPr>
                <w:lang w:val="fr-CA"/>
              </w:rPr>
            </w:pP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  <w:vAlign w:val="bottom"/>
          </w:tcPr>
          <w:p w14:paraId="4BAFECB4" w14:textId="77777777" w:rsidR="0034759F" w:rsidRPr="008F4846" w:rsidRDefault="0034759F" w:rsidP="0034759F">
            <w:pPr>
              <w:pStyle w:val="fillablefield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</w:tr>
      <w:tr w:rsidR="0034759F" w:rsidRPr="008F4846" w14:paraId="2D3A28B9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5112" w:type="dxa"/>
            <w:gridSpan w:val="7"/>
            <w:tcBorders>
              <w:top w:val="dotted" w:sz="4" w:space="0" w:color="auto"/>
            </w:tcBorders>
            <w:noWrap/>
          </w:tcPr>
          <w:p w14:paraId="478B95F4" w14:textId="77777777" w:rsidR="0034759F" w:rsidRPr="008F4846" w:rsidRDefault="0034759F" w:rsidP="00071792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8F4846">
              <w:rPr>
                <w:sz w:val="17"/>
                <w:szCs w:val="17"/>
                <w:lang w:val="fr-CA"/>
              </w:rPr>
              <w:t>(n</w:t>
            </w:r>
            <w:r w:rsidR="00071792" w:rsidRPr="008F4846">
              <w:rPr>
                <w:sz w:val="17"/>
                <w:szCs w:val="17"/>
                <w:lang w:val="fr-CA"/>
              </w:rPr>
              <w:t>om du juge</w:t>
            </w:r>
            <w:r w:rsidRPr="008F4846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882" w:type="dxa"/>
            <w:gridSpan w:val="2"/>
            <w:vAlign w:val="bottom"/>
          </w:tcPr>
          <w:p w14:paraId="510496F1" w14:textId="77777777" w:rsidR="0034759F" w:rsidRPr="008F4846" w:rsidRDefault="0034759F" w:rsidP="0034759F">
            <w:pPr>
              <w:pStyle w:val="UserInstructions"/>
              <w:rPr>
                <w:lang w:val="fr-CA"/>
              </w:rPr>
            </w:pPr>
          </w:p>
        </w:tc>
        <w:tc>
          <w:tcPr>
            <w:tcW w:w="5103" w:type="dxa"/>
            <w:gridSpan w:val="5"/>
          </w:tcPr>
          <w:p w14:paraId="381F8B92" w14:textId="77777777" w:rsidR="0034759F" w:rsidRPr="008F4846" w:rsidRDefault="0034759F" w:rsidP="00071792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8F4846">
              <w:rPr>
                <w:sz w:val="17"/>
                <w:szCs w:val="17"/>
                <w:lang w:val="fr-CA"/>
              </w:rPr>
              <w:t>(</w:t>
            </w:r>
            <w:r w:rsidR="00071792" w:rsidRPr="008F4846">
              <w:rPr>
                <w:sz w:val="17"/>
                <w:szCs w:val="17"/>
                <w:lang w:val="fr-CA"/>
              </w:rPr>
              <w:t xml:space="preserve">jour et </w:t>
            </w:r>
            <w:r w:rsidRPr="008F4846">
              <w:rPr>
                <w:sz w:val="17"/>
                <w:szCs w:val="17"/>
                <w:lang w:val="fr-CA"/>
              </w:rPr>
              <w:t>date)</w:t>
            </w:r>
          </w:p>
        </w:tc>
      </w:tr>
      <w:tr w:rsidR="00205320" w:rsidRPr="008F4846" w14:paraId="50E66EE3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3"/>
            <w:noWrap/>
            <w:vAlign w:val="bottom"/>
          </w:tcPr>
          <w:p w14:paraId="2B38FC07" w14:textId="77777777" w:rsidR="00205320" w:rsidRPr="008F4846" w:rsidRDefault="00205320" w:rsidP="00205320">
            <w:pPr>
              <w:pStyle w:val="normalbody12ptbefore"/>
              <w:rPr>
                <w:b/>
                <w:lang w:val="fr-CA"/>
              </w:rPr>
            </w:pPr>
            <w:r w:rsidRPr="008F4846">
              <w:rPr>
                <w:b/>
                <w:lang w:val="fr-CA"/>
              </w:rPr>
              <w:t>ENTRE</w:t>
            </w:r>
          </w:p>
        </w:tc>
        <w:tc>
          <w:tcPr>
            <w:tcW w:w="6552" w:type="dxa"/>
            <w:gridSpan w:val="10"/>
            <w:tcBorders>
              <w:bottom w:val="dotted" w:sz="4" w:space="0" w:color="auto"/>
            </w:tcBorders>
            <w:vAlign w:val="bottom"/>
          </w:tcPr>
          <w:p w14:paraId="44296292" w14:textId="77777777" w:rsidR="00205320" w:rsidRPr="008F4846" w:rsidRDefault="00205320" w:rsidP="00205320">
            <w:pPr>
              <w:pStyle w:val="fillablefield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  <w:tc>
          <w:tcPr>
            <w:tcW w:w="2619" w:type="dxa"/>
            <w:vAlign w:val="bottom"/>
          </w:tcPr>
          <w:p w14:paraId="02B76691" w14:textId="77777777" w:rsidR="00205320" w:rsidRPr="008F4846" w:rsidRDefault="00B84D14" w:rsidP="002116F9">
            <w:pPr>
              <w:pStyle w:val="normalbody12ptbefore"/>
              <w:ind w:hanging="61"/>
              <w:jc w:val="right"/>
              <w:rPr>
                <w:lang w:val="fr-CA"/>
              </w:rPr>
            </w:pPr>
            <w:r w:rsidRPr="008F4846">
              <w:rPr>
                <w:lang w:val="fr-CA"/>
              </w:rPr>
              <w:t xml:space="preserve">, </w:t>
            </w:r>
            <w:r w:rsidR="00205320" w:rsidRPr="008F4846">
              <w:rPr>
                <w:lang w:val="fr-CA"/>
              </w:rPr>
              <w:t>partie</w:t>
            </w:r>
            <w:r w:rsidR="00D4662E" w:rsidRPr="008F4846">
              <w:rPr>
                <w:lang w:val="fr-CA"/>
              </w:rPr>
              <w:t>(s)</w:t>
            </w:r>
            <w:r w:rsidR="00205320" w:rsidRPr="008F4846">
              <w:rPr>
                <w:lang w:val="fr-CA"/>
              </w:rPr>
              <w:t xml:space="preserve"> demand</w:t>
            </w:r>
            <w:r w:rsidRPr="008F4846">
              <w:rPr>
                <w:lang w:val="fr-CA"/>
              </w:rPr>
              <w:t>er</w:t>
            </w:r>
            <w:r w:rsidR="00205320" w:rsidRPr="008F4846">
              <w:rPr>
                <w:lang w:val="fr-CA"/>
              </w:rPr>
              <w:t>esse</w:t>
            </w:r>
            <w:r w:rsidR="00D4662E" w:rsidRPr="008F4846">
              <w:rPr>
                <w:lang w:val="fr-CA"/>
              </w:rPr>
              <w:t>(s)</w:t>
            </w:r>
          </w:p>
        </w:tc>
      </w:tr>
      <w:tr w:rsidR="00205320" w:rsidRPr="008F4846" w14:paraId="29DEB2DA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3338ECBC" w14:textId="77777777" w:rsidR="00205320" w:rsidRPr="008F4846" w:rsidRDefault="00D4662E" w:rsidP="00205320">
            <w:pPr>
              <w:pStyle w:val="normal6ptbefore"/>
              <w:jc w:val="center"/>
              <w:rPr>
                <w:b/>
                <w:lang w:val="fr-CA"/>
              </w:rPr>
            </w:pPr>
            <w:r w:rsidRPr="008F4846">
              <w:rPr>
                <w:b/>
                <w:lang w:val="fr-CA"/>
              </w:rPr>
              <w:t>E</w:t>
            </w:r>
            <w:r w:rsidR="00205320" w:rsidRPr="008F4846">
              <w:rPr>
                <w:b/>
                <w:lang w:val="fr-CA"/>
              </w:rPr>
              <w:t>t</w:t>
            </w:r>
          </w:p>
        </w:tc>
      </w:tr>
      <w:tr w:rsidR="00205320" w:rsidRPr="008F4846" w14:paraId="450142FF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3"/>
            <w:vMerge w:val="restart"/>
            <w:noWrap/>
          </w:tcPr>
          <w:p w14:paraId="5F8024C4" w14:textId="77777777" w:rsidR="00205320" w:rsidRPr="008F4846" w:rsidRDefault="00205320" w:rsidP="00205320">
            <w:pPr>
              <w:pStyle w:val="UserInstructions"/>
              <w:jc w:val="left"/>
              <w:rPr>
                <w:sz w:val="17"/>
                <w:szCs w:val="17"/>
                <w:lang w:val="fr-CA"/>
              </w:rPr>
            </w:pPr>
            <w:r w:rsidRPr="008F4846">
              <w:rPr>
                <w:sz w:val="17"/>
                <w:szCs w:val="17"/>
                <w:lang w:val="fr-CA"/>
              </w:rPr>
              <w:t>(sceau du tribunal)</w:t>
            </w:r>
          </w:p>
        </w:tc>
        <w:tc>
          <w:tcPr>
            <w:tcW w:w="6552" w:type="dxa"/>
            <w:gridSpan w:val="10"/>
            <w:tcBorders>
              <w:bottom w:val="dotted" w:sz="4" w:space="0" w:color="auto"/>
            </w:tcBorders>
            <w:vAlign w:val="bottom"/>
          </w:tcPr>
          <w:p w14:paraId="520F6FA9" w14:textId="77777777" w:rsidR="00205320" w:rsidRPr="008F4846" w:rsidRDefault="00205320" w:rsidP="00205320">
            <w:pPr>
              <w:pStyle w:val="fillablefield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  <w:tc>
          <w:tcPr>
            <w:tcW w:w="2619" w:type="dxa"/>
            <w:vAlign w:val="bottom"/>
          </w:tcPr>
          <w:p w14:paraId="353B74EC" w14:textId="77777777" w:rsidR="00205320" w:rsidRPr="008F4846" w:rsidRDefault="00205320" w:rsidP="00205320">
            <w:pPr>
              <w:pStyle w:val="normalbody12ptbefore"/>
              <w:ind w:left="-53"/>
              <w:jc w:val="right"/>
              <w:rPr>
                <w:lang w:val="fr-CA"/>
              </w:rPr>
            </w:pPr>
            <w:r w:rsidRPr="008F4846">
              <w:rPr>
                <w:lang w:val="fr-CA"/>
              </w:rPr>
              <w:t>, partie</w:t>
            </w:r>
            <w:r w:rsidR="00D4662E" w:rsidRPr="008F4846">
              <w:rPr>
                <w:lang w:val="fr-CA"/>
              </w:rPr>
              <w:t>(s)</w:t>
            </w:r>
            <w:r w:rsidRPr="008F4846">
              <w:rPr>
                <w:lang w:val="fr-CA"/>
              </w:rPr>
              <w:t xml:space="preserve"> défenderesse</w:t>
            </w:r>
            <w:r w:rsidR="00D4662E" w:rsidRPr="008F4846">
              <w:rPr>
                <w:lang w:val="fr-CA"/>
              </w:rPr>
              <w:t>(s)</w:t>
            </w:r>
          </w:p>
        </w:tc>
      </w:tr>
      <w:tr w:rsidR="00205320" w:rsidRPr="008F4846" w14:paraId="63211AF6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3"/>
            <w:vMerge/>
            <w:noWrap/>
            <w:vAlign w:val="bottom"/>
          </w:tcPr>
          <w:p w14:paraId="5C74127E" w14:textId="77777777" w:rsidR="00205320" w:rsidRPr="008F4846" w:rsidRDefault="00205320" w:rsidP="00205320">
            <w:pPr>
              <w:pStyle w:val="normalbody12ptbefore"/>
              <w:rPr>
                <w:lang w:val="fr-CA"/>
              </w:rPr>
            </w:pPr>
          </w:p>
        </w:tc>
        <w:tc>
          <w:tcPr>
            <w:tcW w:w="9171" w:type="dxa"/>
            <w:gridSpan w:val="11"/>
            <w:vAlign w:val="bottom"/>
          </w:tcPr>
          <w:p w14:paraId="6BF64E27" w14:textId="77777777" w:rsidR="00205320" w:rsidRPr="008F4846" w:rsidRDefault="00205320" w:rsidP="00205320">
            <w:pPr>
              <w:pStyle w:val="fillablefield"/>
              <w:rPr>
                <w:lang w:val="fr-CA"/>
              </w:rPr>
            </w:pPr>
          </w:p>
        </w:tc>
      </w:tr>
      <w:tr w:rsidR="00205320" w:rsidRPr="008F4846" w14:paraId="0CC1F6C9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081445AF" w14:textId="77777777" w:rsidR="00205320" w:rsidRPr="008F4846" w:rsidRDefault="002E6850" w:rsidP="00205320">
            <w:pPr>
              <w:pStyle w:val="normalbody12ptbefore"/>
              <w:jc w:val="center"/>
              <w:rPr>
                <w:b/>
                <w:lang w:val="fr-CA"/>
              </w:rPr>
            </w:pPr>
            <w:r w:rsidRPr="008F4846">
              <w:rPr>
                <w:b/>
                <w:lang w:val="fr-CA"/>
              </w:rPr>
              <w:t>ORDONNANCE</w:t>
            </w:r>
          </w:p>
        </w:tc>
      </w:tr>
      <w:tr w:rsidR="00265F01" w:rsidRPr="008F4846" w14:paraId="16B97EB0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11097" w:type="dxa"/>
            <w:gridSpan w:val="14"/>
            <w:noWrap/>
            <w:vAlign w:val="bottom"/>
          </w:tcPr>
          <w:p w14:paraId="082536F1" w14:textId="77777777" w:rsidR="00265F01" w:rsidRPr="008F4846" w:rsidRDefault="00B515D7" w:rsidP="007415F3">
            <w:pPr>
              <w:pStyle w:val="normalbody12ptbefore"/>
              <w:jc w:val="both"/>
              <w:rPr>
                <w:lang w:val="fr-CA"/>
              </w:rPr>
            </w:pPr>
            <w:r w:rsidRPr="008F4846">
              <w:rPr>
                <w:lang w:val="fr-CA"/>
              </w:rPr>
              <w:t>Sur motion présentée par l</w:t>
            </w:r>
            <w:r w:rsidR="007415F3" w:rsidRPr="008F4846">
              <w:rPr>
                <w:lang w:val="fr-CA"/>
              </w:rPr>
              <w:t xml:space="preserve">a partie demanderesse en </w:t>
            </w:r>
            <w:r w:rsidR="006020BB" w:rsidRPr="008F4846">
              <w:rPr>
                <w:lang w:val="fr-CA"/>
              </w:rPr>
              <w:t>vertu</w:t>
            </w:r>
            <w:r w:rsidR="007415F3" w:rsidRPr="008F4846">
              <w:rPr>
                <w:lang w:val="fr-CA"/>
              </w:rPr>
              <w:t xml:space="preserve"> </w:t>
            </w:r>
            <w:r w:rsidRPr="008F4846">
              <w:rPr>
                <w:lang w:val="fr-CA"/>
              </w:rPr>
              <w:t>du paragraphe</w:t>
            </w:r>
            <w:r w:rsidR="00BC1264" w:rsidRPr="008F4846">
              <w:rPr>
                <w:lang w:val="fr-CA"/>
              </w:rPr>
              <w:t> </w:t>
            </w:r>
            <w:r w:rsidRPr="008F4846">
              <w:rPr>
                <w:lang w:val="fr-CA"/>
              </w:rPr>
              <w:t xml:space="preserve">58 (1) de la </w:t>
            </w:r>
            <w:r w:rsidRPr="008F4846">
              <w:rPr>
                <w:i/>
                <w:lang w:val="fr-CA"/>
              </w:rPr>
              <w:t>Loi sur la construction</w:t>
            </w:r>
            <w:r w:rsidRPr="008F4846">
              <w:rPr>
                <w:lang w:val="fr-CA"/>
              </w:rPr>
              <w:t>, en présence des avocats des parti</w:t>
            </w:r>
            <w:r w:rsidR="00A22585" w:rsidRPr="008F4846">
              <w:rPr>
                <w:lang w:val="fr-CA"/>
              </w:rPr>
              <w:t>es demanderesse</w:t>
            </w:r>
            <w:r w:rsidR="00A238E5" w:rsidRPr="008F4846">
              <w:rPr>
                <w:lang w:val="fr-CA"/>
              </w:rPr>
              <w:t>(s)</w:t>
            </w:r>
            <w:r w:rsidR="00A22585" w:rsidRPr="008F4846">
              <w:rPr>
                <w:lang w:val="fr-CA"/>
              </w:rPr>
              <w:t xml:space="preserve"> et défenderesse</w:t>
            </w:r>
            <w:r w:rsidR="00A238E5" w:rsidRPr="008F4846">
              <w:rPr>
                <w:lang w:val="fr-CA"/>
              </w:rPr>
              <w:t>(s)</w:t>
            </w:r>
            <w:r w:rsidRPr="008F4846">
              <w:rPr>
                <w:lang w:val="fr-CA"/>
              </w:rPr>
              <w:t>, et après avoir l</w:t>
            </w:r>
            <w:r w:rsidR="006020BB" w:rsidRPr="008F4846">
              <w:rPr>
                <w:lang w:val="fr-CA"/>
              </w:rPr>
              <w:t>u les actes de procédure dans la présente action</w:t>
            </w:r>
            <w:r w:rsidRPr="008F4846">
              <w:rPr>
                <w:lang w:val="fr-CA"/>
              </w:rPr>
              <w:t xml:space="preserve"> et entendu les </w:t>
            </w:r>
            <w:r w:rsidR="00A238E5" w:rsidRPr="008F4846">
              <w:rPr>
                <w:lang w:val="fr-CA"/>
              </w:rPr>
              <w:t xml:space="preserve">allégations </w:t>
            </w:r>
            <w:r w:rsidRPr="008F4846">
              <w:rPr>
                <w:lang w:val="fr-CA"/>
              </w:rPr>
              <w:t>des avocats des parties (ou des parties par leurs avocats consentant au jugement, ou la mention appropriée</w:t>
            </w:r>
            <w:r w:rsidR="00DF1438" w:rsidRPr="008F4846">
              <w:rPr>
                <w:lang w:val="fr-CA"/>
              </w:rPr>
              <w:t>) :</w:t>
            </w:r>
          </w:p>
        </w:tc>
      </w:tr>
      <w:tr w:rsidR="000271E9" w:rsidRPr="008F4846" w14:paraId="2E9C591E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2"/>
            <w:noWrap/>
          </w:tcPr>
          <w:p w14:paraId="653DF62F" w14:textId="77777777" w:rsidR="000271E9" w:rsidRPr="008F4846" w:rsidRDefault="000271E9" w:rsidP="000271E9">
            <w:pPr>
              <w:pStyle w:val="normalbody12ptbefore"/>
              <w:jc w:val="center"/>
              <w:rPr>
                <w:lang w:val="fr-CA"/>
              </w:rPr>
            </w:pPr>
            <w:r w:rsidRPr="008F4846">
              <w:rPr>
                <w:lang w:val="fr-CA"/>
              </w:rPr>
              <w:t>1.</w:t>
            </w:r>
          </w:p>
        </w:tc>
        <w:tc>
          <w:tcPr>
            <w:tcW w:w="10314" w:type="dxa"/>
            <w:gridSpan w:val="12"/>
            <w:vAlign w:val="bottom"/>
          </w:tcPr>
          <w:p w14:paraId="151A5785" w14:textId="77777777" w:rsidR="000271E9" w:rsidRPr="008F4846" w:rsidRDefault="007D477C" w:rsidP="00054878">
            <w:pPr>
              <w:pStyle w:val="normalbody12ptbefore"/>
              <w:jc w:val="both"/>
              <w:rPr>
                <w:lang w:val="fr-CA"/>
              </w:rPr>
            </w:pPr>
            <w:r w:rsidRPr="008F4846">
              <w:rPr>
                <w:lang w:val="fr-CA"/>
              </w:rPr>
              <w:t>LA COUR ORDONNE que l’action soit renvoyée à un juge suppléant de la Cour des petites créances ou au juge et chef de l’administration de la Cour des petites créances, siégeant comme arbitre</w:t>
            </w:r>
            <w:r w:rsidR="00F02061" w:rsidRPr="008F4846">
              <w:rPr>
                <w:lang w:val="fr-CA"/>
              </w:rPr>
              <w:t>,</w:t>
            </w:r>
            <w:r w:rsidRPr="008F4846">
              <w:rPr>
                <w:lang w:val="fr-CA"/>
              </w:rPr>
              <w:t xml:space="preserve"> pour instruction.</w:t>
            </w:r>
          </w:p>
        </w:tc>
      </w:tr>
      <w:tr w:rsidR="000271E9" w:rsidRPr="008F4846" w14:paraId="4CB87036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2"/>
            <w:noWrap/>
          </w:tcPr>
          <w:p w14:paraId="3F139888" w14:textId="77777777" w:rsidR="000271E9" w:rsidRPr="008F4846" w:rsidRDefault="00114FAA" w:rsidP="000271E9">
            <w:pPr>
              <w:pStyle w:val="normalbody12ptbefore"/>
              <w:jc w:val="center"/>
              <w:rPr>
                <w:lang w:val="fr-CA"/>
              </w:rPr>
            </w:pPr>
            <w:r w:rsidRPr="008F4846">
              <w:rPr>
                <w:lang w:val="fr-CA"/>
              </w:rPr>
              <w:t>2.</w:t>
            </w:r>
          </w:p>
        </w:tc>
        <w:tc>
          <w:tcPr>
            <w:tcW w:w="10314" w:type="dxa"/>
            <w:gridSpan w:val="12"/>
            <w:vAlign w:val="bottom"/>
          </w:tcPr>
          <w:p w14:paraId="6DCF81EE" w14:textId="77777777" w:rsidR="000271E9" w:rsidRPr="008F4846" w:rsidRDefault="007D477C" w:rsidP="00054878">
            <w:pPr>
              <w:pStyle w:val="normalbody12ptbefore"/>
              <w:jc w:val="both"/>
              <w:rPr>
                <w:lang w:val="fr-CA"/>
              </w:rPr>
            </w:pPr>
            <w:r w:rsidRPr="008F4846">
              <w:rPr>
                <w:lang w:val="fr-CA"/>
              </w:rPr>
              <w:t>ET LA COUR ORDONNE que les parties jugées responsables après la confirmation du rapport de l’arbitre versent sans délai aux parties les montants respectifs qui leur sont dus.</w:t>
            </w:r>
          </w:p>
        </w:tc>
      </w:tr>
      <w:tr w:rsidR="000271E9" w:rsidRPr="008F4846" w14:paraId="1D21763D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2"/>
            <w:noWrap/>
          </w:tcPr>
          <w:p w14:paraId="5AB59F0F" w14:textId="77777777" w:rsidR="000271E9" w:rsidRPr="008F4846" w:rsidRDefault="00114FAA" w:rsidP="000271E9">
            <w:pPr>
              <w:pStyle w:val="normalbody12ptbefore"/>
              <w:jc w:val="center"/>
              <w:rPr>
                <w:lang w:val="fr-CA"/>
              </w:rPr>
            </w:pPr>
            <w:r w:rsidRPr="008F4846">
              <w:rPr>
                <w:lang w:val="fr-CA"/>
              </w:rPr>
              <w:t>3.</w:t>
            </w:r>
          </w:p>
        </w:tc>
        <w:tc>
          <w:tcPr>
            <w:tcW w:w="10314" w:type="dxa"/>
            <w:gridSpan w:val="12"/>
            <w:vAlign w:val="bottom"/>
          </w:tcPr>
          <w:p w14:paraId="04A3DB51" w14:textId="77777777" w:rsidR="000271E9" w:rsidRPr="008F4846" w:rsidRDefault="007D477C" w:rsidP="00054878">
            <w:pPr>
              <w:pStyle w:val="normalbody12ptbefore"/>
              <w:jc w:val="both"/>
              <w:rPr>
                <w:lang w:val="fr-CA"/>
              </w:rPr>
            </w:pPr>
            <w:r w:rsidRPr="008F4846">
              <w:rPr>
                <w:lang w:val="fr-CA"/>
              </w:rPr>
              <w:t xml:space="preserve">ET LA COUR ORDONNE que l’arbitre tranche toutes les questions découlant de la présente action et du renvoi, ainsi que toutes les questions découlant de la </w:t>
            </w:r>
            <w:r w:rsidRPr="008F4846">
              <w:rPr>
                <w:i/>
                <w:lang w:val="fr-CA"/>
              </w:rPr>
              <w:t>Loi sur la construction</w:t>
            </w:r>
            <w:r w:rsidRPr="008F4846">
              <w:rPr>
                <w:lang w:val="fr-CA"/>
              </w:rPr>
              <w:t>, et que la décision de l’arbitre prenne effet sur confirmation du rapport.</w:t>
            </w:r>
          </w:p>
        </w:tc>
      </w:tr>
      <w:tr w:rsidR="000271E9" w:rsidRPr="008F4846" w14:paraId="1FD1FD51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2"/>
            <w:noWrap/>
          </w:tcPr>
          <w:p w14:paraId="27C1C466" w14:textId="77777777" w:rsidR="000271E9" w:rsidRPr="008F4846" w:rsidRDefault="00F9785E" w:rsidP="000271E9">
            <w:pPr>
              <w:pStyle w:val="normalbody12ptbefore"/>
              <w:jc w:val="center"/>
              <w:rPr>
                <w:lang w:val="fr-CA"/>
              </w:rPr>
            </w:pPr>
            <w:r w:rsidRPr="008F4846">
              <w:rPr>
                <w:lang w:val="fr-CA"/>
              </w:rPr>
              <w:t>4.</w:t>
            </w:r>
          </w:p>
        </w:tc>
        <w:tc>
          <w:tcPr>
            <w:tcW w:w="10314" w:type="dxa"/>
            <w:gridSpan w:val="12"/>
            <w:vAlign w:val="bottom"/>
          </w:tcPr>
          <w:p w14:paraId="4F984669" w14:textId="77777777" w:rsidR="000271E9" w:rsidRPr="008F4846" w:rsidRDefault="007D477C" w:rsidP="00E93058">
            <w:pPr>
              <w:pStyle w:val="normalbody12ptbefore"/>
              <w:jc w:val="both"/>
              <w:rPr>
                <w:lang w:val="fr-CA"/>
              </w:rPr>
            </w:pPr>
            <w:r w:rsidRPr="008F4846">
              <w:rPr>
                <w:lang w:val="fr-CA"/>
              </w:rPr>
              <w:t xml:space="preserve">ET LA COUR ORDONNE que l’arbitre tranche la question des dépens de l’action et du renvoi, et que les dépens soient </w:t>
            </w:r>
            <w:r w:rsidR="00A238E5" w:rsidRPr="008F4846">
              <w:rPr>
                <w:lang w:val="fr-CA"/>
              </w:rPr>
              <w:t xml:space="preserve">liquidés </w:t>
            </w:r>
            <w:r w:rsidRPr="008F4846">
              <w:rPr>
                <w:lang w:val="fr-CA"/>
              </w:rPr>
              <w:t>et payés conformément aux directives de l’arbitre.</w:t>
            </w:r>
          </w:p>
        </w:tc>
      </w:tr>
      <w:tr w:rsidR="004372BC" w:rsidRPr="008F4846" w14:paraId="13745294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43" w:type="dxa"/>
            <w:noWrap/>
            <w:vAlign w:val="bottom"/>
          </w:tcPr>
          <w:p w14:paraId="55EFD7BA" w14:textId="77777777" w:rsidR="004372BC" w:rsidRPr="008F4846" w:rsidRDefault="004372BC" w:rsidP="00CD5173">
            <w:pPr>
              <w:pStyle w:val="normalbody24ptabove"/>
              <w:rPr>
                <w:lang w:val="fr-CA"/>
              </w:rPr>
            </w:pPr>
            <w:r w:rsidRPr="008F4846">
              <w:rPr>
                <w:lang w:val="fr-CA"/>
              </w:rPr>
              <w:t>Date</w:t>
            </w:r>
            <w:r w:rsidR="00967B8A" w:rsidRPr="008F4846">
              <w:rPr>
                <w:lang w:val="fr-CA"/>
              </w:rPr>
              <w:t> </w:t>
            </w:r>
            <w:r w:rsidRPr="008F4846">
              <w:rPr>
                <w:lang w:val="fr-CA"/>
              </w:rPr>
              <w:t>:</w:t>
            </w:r>
          </w:p>
        </w:tc>
        <w:tc>
          <w:tcPr>
            <w:tcW w:w="3586" w:type="dxa"/>
            <w:gridSpan w:val="5"/>
            <w:tcBorders>
              <w:bottom w:val="dotted" w:sz="4" w:space="0" w:color="auto"/>
            </w:tcBorders>
            <w:vAlign w:val="bottom"/>
          </w:tcPr>
          <w:p w14:paraId="6D33E976" w14:textId="77777777" w:rsidR="004372BC" w:rsidRPr="008F4846" w:rsidRDefault="006349B7" w:rsidP="006349B7">
            <w:pPr>
              <w:pStyle w:val="fillablefield"/>
              <w:rPr>
                <w:lang w:val="fr-CA"/>
              </w:rPr>
            </w:pPr>
            <w:r w:rsidRPr="008F484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46">
              <w:rPr>
                <w:lang w:val="fr-CA"/>
              </w:rPr>
              <w:instrText xml:space="preserve"> FORMTEXT </w:instrText>
            </w:r>
            <w:r w:rsidRPr="008F4846">
              <w:rPr>
                <w:lang w:val="fr-CA"/>
              </w:rPr>
            </w:r>
            <w:r w:rsidRPr="008F4846">
              <w:rPr>
                <w:lang w:val="fr-CA"/>
              </w:rPr>
              <w:fldChar w:fldCharType="separate"/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noProof/>
                <w:lang w:val="fr-CA"/>
              </w:rPr>
              <w:t> </w:t>
            </w:r>
            <w:r w:rsidRPr="008F4846">
              <w:rPr>
                <w:lang w:val="fr-CA"/>
              </w:rPr>
              <w:fldChar w:fldCharType="end"/>
            </w:r>
          </w:p>
        </w:tc>
        <w:tc>
          <w:tcPr>
            <w:tcW w:w="1602" w:type="dxa"/>
            <w:gridSpan w:val="2"/>
            <w:vAlign w:val="bottom"/>
          </w:tcPr>
          <w:p w14:paraId="7B904D79" w14:textId="77777777" w:rsidR="004372BC" w:rsidRPr="008F4846" w:rsidRDefault="00967B8A" w:rsidP="00967B8A">
            <w:pPr>
              <w:pStyle w:val="normalbody12ptbefore"/>
              <w:jc w:val="right"/>
              <w:rPr>
                <w:lang w:val="fr-CA"/>
              </w:rPr>
            </w:pPr>
            <w:r w:rsidRPr="008F4846">
              <w:rPr>
                <w:lang w:val="fr-CA"/>
              </w:rPr>
              <w:t>Signé par </w:t>
            </w:r>
            <w:r w:rsidR="00960A10" w:rsidRPr="008F4846">
              <w:rPr>
                <w:lang w:val="fr-CA"/>
              </w:rPr>
              <w:t>:</w:t>
            </w: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vAlign w:val="bottom"/>
          </w:tcPr>
          <w:p w14:paraId="69F913AA" w14:textId="77777777" w:rsidR="004372BC" w:rsidRPr="008F4846" w:rsidRDefault="004372BC" w:rsidP="00F83B94">
            <w:pPr>
              <w:pStyle w:val="normalbody12ptbefore"/>
              <w:rPr>
                <w:lang w:val="fr-CA"/>
              </w:rPr>
            </w:pPr>
          </w:p>
        </w:tc>
      </w:tr>
      <w:tr w:rsidR="006349B7" w:rsidRPr="006A24B3" w14:paraId="56197C78" w14:textId="77777777" w:rsidTr="00BF6714">
        <w:tblPrEx>
          <w:tblCellMar>
            <w:top w:w="0" w:type="dxa"/>
            <w:bottom w:w="0" w:type="dxa"/>
          </w:tblCellMar>
        </w:tblPrEx>
        <w:tc>
          <w:tcPr>
            <w:tcW w:w="743" w:type="dxa"/>
            <w:noWrap/>
            <w:vAlign w:val="bottom"/>
          </w:tcPr>
          <w:p w14:paraId="7090A7DE" w14:textId="77777777" w:rsidR="006349B7" w:rsidRPr="008F4846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3586" w:type="dxa"/>
            <w:gridSpan w:val="5"/>
            <w:vAlign w:val="bottom"/>
          </w:tcPr>
          <w:p w14:paraId="7884E103" w14:textId="77777777" w:rsidR="006349B7" w:rsidRPr="008F4846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1602" w:type="dxa"/>
            <w:gridSpan w:val="2"/>
            <w:vAlign w:val="bottom"/>
          </w:tcPr>
          <w:p w14:paraId="1CB9298D" w14:textId="77777777" w:rsidR="006349B7" w:rsidRPr="008F4846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5166" w:type="dxa"/>
            <w:gridSpan w:val="6"/>
            <w:vAlign w:val="bottom"/>
          </w:tcPr>
          <w:p w14:paraId="067BCAA3" w14:textId="77777777" w:rsidR="006349B7" w:rsidRPr="00683D6D" w:rsidRDefault="00937156" w:rsidP="00054878">
            <w:pPr>
              <w:pStyle w:val="SignatureLine"/>
              <w:rPr>
                <w:sz w:val="17"/>
                <w:szCs w:val="17"/>
                <w:lang w:val="fr-CA"/>
              </w:rPr>
            </w:pPr>
            <w:r w:rsidRPr="008F4846">
              <w:rPr>
                <w:sz w:val="17"/>
                <w:szCs w:val="17"/>
                <w:lang w:val="fr-CA"/>
              </w:rPr>
              <w:t>(j</w:t>
            </w:r>
            <w:r w:rsidR="00960A10" w:rsidRPr="008F4846">
              <w:rPr>
                <w:sz w:val="17"/>
                <w:szCs w:val="17"/>
                <w:lang w:val="fr-CA"/>
              </w:rPr>
              <w:t>uge</w:t>
            </w:r>
            <w:r w:rsidRPr="008F4846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2AC8FCB5" w14:textId="77777777" w:rsidR="008603FE" w:rsidRPr="006A24B3" w:rsidRDefault="008603FE">
      <w:pPr>
        <w:pStyle w:val="normalbody"/>
        <w:rPr>
          <w:sz w:val="2"/>
          <w:lang w:val="fr-CA"/>
        </w:rPr>
      </w:pPr>
    </w:p>
    <w:sectPr w:rsidR="008603FE" w:rsidRPr="006A24B3" w:rsidSect="00C93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B89A" w14:textId="77777777" w:rsidR="007932F4" w:rsidRDefault="007932F4">
      <w:r>
        <w:separator/>
      </w:r>
    </w:p>
  </w:endnote>
  <w:endnote w:type="continuationSeparator" w:id="0">
    <w:p w14:paraId="1966A3E5" w14:textId="77777777" w:rsidR="007932F4" w:rsidRDefault="0079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F233" w14:textId="77777777" w:rsidR="00C93652" w:rsidRDefault="00C93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ABBD" w14:textId="77777777" w:rsidR="00683D6D" w:rsidRDefault="00054878">
    <w:pPr>
      <w:pStyle w:val="Footer"/>
    </w:pPr>
    <w:r>
      <w:t>CA-23-F (20</w:t>
    </w:r>
    <w:r w:rsidR="000C0BB0">
      <w:t>21</w:t>
    </w:r>
    <w:r>
      <w:t>/0</w:t>
    </w:r>
    <w:r w:rsidR="00C93652">
      <w:t>4</w:t>
    </w:r>
    <w:r w:rsidR="00683D6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8713" w14:textId="77777777" w:rsidR="00C93652" w:rsidRDefault="00C93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81EB" w14:textId="77777777" w:rsidR="007932F4" w:rsidRDefault="007932F4">
      <w:r>
        <w:separator/>
      </w:r>
    </w:p>
  </w:footnote>
  <w:footnote w:type="continuationSeparator" w:id="0">
    <w:p w14:paraId="4F3764A6" w14:textId="77777777" w:rsidR="007932F4" w:rsidRDefault="0079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CD14" w14:textId="77777777" w:rsidR="00C93652" w:rsidRDefault="00C93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3AAE" w14:textId="77777777" w:rsidR="00C93652" w:rsidRDefault="00C93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1E01" w14:textId="77777777" w:rsidR="00C93652" w:rsidRDefault="00C9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586024">
    <w:abstractNumId w:val="4"/>
  </w:num>
  <w:num w:numId="2" w16cid:durableId="466554333">
    <w:abstractNumId w:val="1"/>
  </w:num>
  <w:num w:numId="3" w16cid:durableId="2115006586">
    <w:abstractNumId w:val="3"/>
  </w:num>
  <w:num w:numId="4" w16cid:durableId="1002394953">
    <w:abstractNumId w:val="0"/>
  </w:num>
  <w:num w:numId="5" w16cid:durableId="48020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F8fH7rfcngSFMidwqtl4ZhXurFpe1M7xiFtphQipIQANsaNdzaE2ds5h3wm45HaFnYYZvQs6emNuhxqWOYvvw==" w:salt="vlDKbI0wc65mrdX4bWgbt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271E9"/>
    <w:rsid w:val="000366E8"/>
    <w:rsid w:val="0004214A"/>
    <w:rsid w:val="00053203"/>
    <w:rsid w:val="00054878"/>
    <w:rsid w:val="00071792"/>
    <w:rsid w:val="00096AF5"/>
    <w:rsid w:val="000B438E"/>
    <w:rsid w:val="000B43B8"/>
    <w:rsid w:val="000C0BB0"/>
    <w:rsid w:val="00114FAA"/>
    <w:rsid w:val="001221BD"/>
    <w:rsid w:val="001614D8"/>
    <w:rsid w:val="00162B29"/>
    <w:rsid w:val="001825C8"/>
    <w:rsid w:val="00196C8D"/>
    <w:rsid w:val="001A75A6"/>
    <w:rsid w:val="001A7FAD"/>
    <w:rsid w:val="001C6A41"/>
    <w:rsid w:val="001D7188"/>
    <w:rsid w:val="00205320"/>
    <w:rsid w:val="00207489"/>
    <w:rsid w:val="002116F9"/>
    <w:rsid w:val="00234CD2"/>
    <w:rsid w:val="0024455A"/>
    <w:rsid w:val="00254146"/>
    <w:rsid w:val="00254FE7"/>
    <w:rsid w:val="00265F01"/>
    <w:rsid w:val="00273B31"/>
    <w:rsid w:val="00273CDE"/>
    <w:rsid w:val="002764CE"/>
    <w:rsid w:val="00282514"/>
    <w:rsid w:val="00296D52"/>
    <w:rsid w:val="002C5963"/>
    <w:rsid w:val="002C673C"/>
    <w:rsid w:val="002D2CA4"/>
    <w:rsid w:val="002E285C"/>
    <w:rsid w:val="002E6850"/>
    <w:rsid w:val="002F2C28"/>
    <w:rsid w:val="00304B4C"/>
    <w:rsid w:val="003156BB"/>
    <w:rsid w:val="00315EA4"/>
    <w:rsid w:val="00340F28"/>
    <w:rsid w:val="0034759F"/>
    <w:rsid w:val="00373C33"/>
    <w:rsid w:val="00384F17"/>
    <w:rsid w:val="00394055"/>
    <w:rsid w:val="003978B9"/>
    <w:rsid w:val="003C0286"/>
    <w:rsid w:val="003C118B"/>
    <w:rsid w:val="003C2D6B"/>
    <w:rsid w:val="003D09CB"/>
    <w:rsid w:val="003D7490"/>
    <w:rsid w:val="0040337F"/>
    <w:rsid w:val="004372BC"/>
    <w:rsid w:val="004A12C0"/>
    <w:rsid w:val="004A41BC"/>
    <w:rsid w:val="004C4960"/>
    <w:rsid w:val="004C57DA"/>
    <w:rsid w:val="004E58F7"/>
    <w:rsid w:val="004F2FFE"/>
    <w:rsid w:val="00502142"/>
    <w:rsid w:val="00503657"/>
    <w:rsid w:val="005077B2"/>
    <w:rsid w:val="0053085A"/>
    <w:rsid w:val="00540FD5"/>
    <w:rsid w:val="00542520"/>
    <w:rsid w:val="00546724"/>
    <w:rsid w:val="005716D4"/>
    <w:rsid w:val="005810D2"/>
    <w:rsid w:val="00587BD2"/>
    <w:rsid w:val="005B31C2"/>
    <w:rsid w:val="005F4675"/>
    <w:rsid w:val="005F4842"/>
    <w:rsid w:val="006020BB"/>
    <w:rsid w:val="00602316"/>
    <w:rsid w:val="006349B7"/>
    <w:rsid w:val="00645392"/>
    <w:rsid w:val="00652813"/>
    <w:rsid w:val="00681385"/>
    <w:rsid w:val="00683D6D"/>
    <w:rsid w:val="006878A4"/>
    <w:rsid w:val="006A24B3"/>
    <w:rsid w:val="006C5E41"/>
    <w:rsid w:val="006C62BD"/>
    <w:rsid w:val="006E2F1E"/>
    <w:rsid w:val="006E3740"/>
    <w:rsid w:val="006F2997"/>
    <w:rsid w:val="00704BED"/>
    <w:rsid w:val="00727FA3"/>
    <w:rsid w:val="007325E3"/>
    <w:rsid w:val="00735D95"/>
    <w:rsid w:val="007415F3"/>
    <w:rsid w:val="00755B9B"/>
    <w:rsid w:val="007932F4"/>
    <w:rsid w:val="007C1577"/>
    <w:rsid w:val="007C1AD0"/>
    <w:rsid w:val="007C2E0E"/>
    <w:rsid w:val="007D3E18"/>
    <w:rsid w:val="007D477C"/>
    <w:rsid w:val="007D6529"/>
    <w:rsid w:val="007E6BB9"/>
    <w:rsid w:val="007F37CF"/>
    <w:rsid w:val="0080516D"/>
    <w:rsid w:val="00811941"/>
    <w:rsid w:val="00813B15"/>
    <w:rsid w:val="00822F4D"/>
    <w:rsid w:val="00823D04"/>
    <w:rsid w:val="00841961"/>
    <w:rsid w:val="00851CF0"/>
    <w:rsid w:val="008603FE"/>
    <w:rsid w:val="00866A0E"/>
    <w:rsid w:val="00885B89"/>
    <w:rsid w:val="008B3CE5"/>
    <w:rsid w:val="008B630F"/>
    <w:rsid w:val="008F1C43"/>
    <w:rsid w:val="008F2BFF"/>
    <w:rsid w:val="008F4846"/>
    <w:rsid w:val="008F4E5C"/>
    <w:rsid w:val="00913F55"/>
    <w:rsid w:val="00920D68"/>
    <w:rsid w:val="009238EC"/>
    <w:rsid w:val="00934347"/>
    <w:rsid w:val="00937156"/>
    <w:rsid w:val="0094039C"/>
    <w:rsid w:val="0095258C"/>
    <w:rsid w:val="0095582C"/>
    <w:rsid w:val="00960A10"/>
    <w:rsid w:val="00961AEE"/>
    <w:rsid w:val="00963A85"/>
    <w:rsid w:val="00967509"/>
    <w:rsid w:val="00967B8A"/>
    <w:rsid w:val="00972B9D"/>
    <w:rsid w:val="00983792"/>
    <w:rsid w:val="009A2C1D"/>
    <w:rsid w:val="009D742D"/>
    <w:rsid w:val="009F3368"/>
    <w:rsid w:val="00A0353E"/>
    <w:rsid w:val="00A22585"/>
    <w:rsid w:val="00A238E5"/>
    <w:rsid w:val="00A26CBF"/>
    <w:rsid w:val="00A35481"/>
    <w:rsid w:val="00A56A3A"/>
    <w:rsid w:val="00A627DE"/>
    <w:rsid w:val="00A713E9"/>
    <w:rsid w:val="00A727C6"/>
    <w:rsid w:val="00A77BFA"/>
    <w:rsid w:val="00A825FA"/>
    <w:rsid w:val="00A92E27"/>
    <w:rsid w:val="00AB5E48"/>
    <w:rsid w:val="00AF0A7D"/>
    <w:rsid w:val="00AF152C"/>
    <w:rsid w:val="00B0792E"/>
    <w:rsid w:val="00B160FE"/>
    <w:rsid w:val="00B253A4"/>
    <w:rsid w:val="00B27F61"/>
    <w:rsid w:val="00B355FC"/>
    <w:rsid w:val="00B36161"/>
    <w:rsid w:val="00B43761"/>
    <w:rsid w:val="00B515D7"/>
    <w:rsid w:val="00B532DF"/>
    <w:rsid w:val="00B550CA"/>
    <w:rsid w:val="00B6408B"/>
    <w:rsid w:val="00B84D14"/>
    <w:rsid w:val="00BA6DC0"/>
    <w:rsid w:val="00BB05FE"/>
    <w:rsid w:val="00BB5733"/>
    <w:rsid w:val="00BC1264"/>
    <w:rsid w:val="00BD026B"/>
    <w:rsid w:val="00BF4E98"/>
    <w:rsid w:val="00BF6714"/>
    <w:rsid w:val="00BF7619"/>
    <w:rsid w:val="00C23F68"/>
    <w:rsid w:val="00C330D5"/>
    <w:rsid w:val="00C337C7"/>
    <w:rsid w:val="00C37D37"/>
    <w:rsid w:val="00C50CDE"/>
    <w:rsid w:val="00C610F7"/>
    <w:rsid w:val="00C65925"/>
    <w:rsid w:val="00C73413"/>
    <w:rsid w:val="00C77A42"/>
    <w:rsid w:val="00C93651"/>
    <w:rsid w:val="00C93652"/>
    <w:rsid w:val="00CA7138"/>
    <w:rsid w:val="00CB16EA"/>
    <w:rsid w:val="00CB49F1"/>
    <w:rsid w:val="00CC74E3"/>
    <w:rsid w:val="00CD3C3C"/>
    <w:rsid w:val="00CD5173"/>
    <w:rsid w:val="00D149EF"/>
    <w:rsid w:val="00D15FA4"/>
    <w:rsid w:val="00D249D6"/>
    <w:rsid w:val="00D31190"/>
    <w:rsid w:val="00D4662E"/>
    <w:rsid w:val="00D503DC"/>
    <w:rsid w:val="00D97D85"/>
    <w:rsid w:val="00DB5DAF"/>
    <w:rsid w:val="00DE0F7A"/>
    <w:rsid w:val="00DF1438"/>
    <w:rsid w:val="00DF2E6F"/>
    <w:rsid w:val="00E04FBE"/>
    <w:rsid w:val="00E13C64"/>
    <w:rsid w:val="00E3653F"/>
    <w:rsid w:val="00E51105"/>
    <w:rsid w:val="00E70F9E"/>
    <w:rsid w:val="00E732E2"/>
    <w:rsid w:val="00E93058"/>
    <w:rsid w:val="00EA192C"/>
    <w:rsid w:val="00EB1E39"/>
    <w:rsid w:val="00EB7272"/>
    <w:rsid w:val="00ED7592"/>
    <w:rsid w:val="00F02061"/>
    <w:rsid w:val="00F02546"/>
    <w:rsid w:val="00F13A2F"/>
    <w:rsid w:val="00F221D7"/>
    <w:rsid w:val="00F260CE"/>
    <w:rsid w:val="00F305B8"/>
    <w:rsid w:val="00F45B76"/>
    <w:rsid w:val="00F754AA"/>
    <w:rsid w:val="00F8206C"/>
    <w:rsid w:val="00F83B94"/>
    <w:rsid w:val="00F9785E"/>
    <w:rsid w:val="00F9795F"/>
    <w:rsid w:val="00F97F55"/>
    <w:rsid w:val="00FD59EB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EDA1F3"/>
  <w15:chartTrackingRefBased/>
  <w15:docId w15:val="{7A032F1E-AEE3-426F-8EAB-0910FB0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23</vt:lpstr>
      <vt:lpstr>Form 23</vt:lpstr>
    </vt:vector>
  </TitlesOfParts>
  <Manager/>
  <Company>MAG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23</dc:title>
  <dc:subject>ORDONNANCE PORTANT RENVOI POUR INSTRUCTION (PETITES CRÉANCES)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2024-08-21T15:57:00Z</dcterms:created>
  <dcterms:modified xsi:type="dcterms:W3CDTF">2024-08-21T15:57:00Z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2021-04-13T07:05:32.3282541Z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7e8ffa0a-1776-43a0-9292-6c2b068cab49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