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4C4A" w14:textId="77777777" w:rsidR="00000000" w:rsidRDefault="00EE0497">
      <w:pPr>
        <w:pStyle w:val="form-e"/>
        <w:tabs>
          <w:tab w:val="clear" w:pos="0"/>
        </w:tabs>
      </w:pPr>
      <w:r>
        <w:t>Form 72A</w:t>
      </w:r>
    </w:p>
    <w:p w14:paraId="5DF85460" w14:textId="77777777" w:rsidR="00000000" w:rsidRDefault="00EE0497">
      <w:pPr>
        <w:pStyle w:val="act-e"/>
        <w:tabs>
          <w:tab w:val="clear" w:pos="0"/>
        </w:tabs>
      </w:pPr>
      <w:r>
        <w:t>Courts of Justice Act</w:t>
      </w:r>
    </w:p>
    <w:p w14:paraId="1AC9C822" w14:textId="77777777" w:rsidR="00000000" w:rsidRDefault="00EE0497">
      <w:pPr>
        <w:pStyle w:val="subject-e"/>
        <w:tabs>
          <w:tab w:val="clear" w:pos="0"/>
        </w:tabs>
      </w:pPr>
      <w:r>
        <w:t>notice of payment into court</w:t>
      </w:r>
    </w:p>
    <w:p w14:paraId="4A0F9159" w14:textId="77777777" w:rsidR="00000000" w:rsidRDefault="00EE0497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5247EABB" w14:textId="77777777" w:rsidR="00000000" w:rsidRDefault="00EE0497">
      <w:pPr>
        <w:pStyle w:val="zheadingx-e"/>
        <w:spacing w:after="319"/>
      </w:pPr>
      <w:r>
        <w:t>notice of payment into court</w:t>
      </w:r>
    </w:p>
    <w:p w14:paraId="2C04FB40" w14:textId="77777777" w:rsidR="00000000" w:rsidRDefault="00EE0497">
      <w:pPr>
        <w:pStyle w:val="zparawtab-e"/>
        <w:tabs>
          <w:tab w:val="left" w:leader="dot" w:pos="5260"/>
        </w:tabs>
        <w:spacing w:after="319"/>
      </w:pPr>
      <w:r>
        <w:tab/>
      </w:r>
      <w:r>
        <w:tab/>
        <w:t xml:space="preserve">The </w:t>
      </w:r>
      <w:r>
        <w:rPr>
          <w:i/>
        </w:rPr>
        <w:t>(identify party)</w:t>
      </w:r>
      <w:r>
        <w:t xml:space="preserve"> paid into court on </w:t>
      </w:r>
      <w:r>
        <w:rPr>
          <w:i/>
        </w:rPr>
        <w:t>(date)</w:t>
      </w:r>
      <w:r>
        <w:t xml:space="preserve"> the sum of $</w:t>
      </w:r>
      <w:r>
        <w:tab/>
        <w:t xml:space="preserve"> under the offer to settle </w:t>
      </w:r>
      <w:r>
        <w:rPr>
          <w:i/>
        </w:rPr>
        <w:t>(or</w:t>
      </w:r>
      <w:r>
        <w:t xml:space="preserve"> acceptance of offer</w:t>
      </w:r>
      <w:r>
        <w:rPr>
          <w:i/>
        </w:rPr>
        <w:t>)</w:t>
      </w:r>
      <w:r>
        <w:t xml:space="preserve"> dated </w:t>
      </w:r>
      <w:r>
        <w:rPr>
          <w:i/>
        </w:rPr>
        <w:t>(date)</w:t>
      </w:r>
      <w:r>
        <w:t>.</w:t>
      </w:r>
    </w:p>
    <w:p w14:paraId="56278EA1" w14:textId="77777777" w:rsidR="00000000" w:rsidRDefault="00EE0497">
      <w:pPr>
        <w:pStyle w:val="table-e"/>
        <w:tabs>
          <w:tab w:val="left" w:pos="4680"/>
        </w:tabs>
      </w:pPr>
      <w:r>
        <w:rPr>
          <w:i/>
        </w:rPr>
        <w:t>(Date)</w:t>
      </w:r>
      <w:r>
        <w:rPr>
          <w:i/>
        </w:rPr>
        <w:tab/>
        <w:t>(Name, address</w:t>
      </w:r>
      <w:r>
        <w:rPr>
          <w:i/>
        </w:rPr>
        <w:t xml:space="preserve"> and telephone number of lawyer or party giving notice)</w:t>
      </w:r>
    </w:p>
    <w:p w14:paraId="4697A229" w14:textId="77777777" w:rsidR="00000000" w:rsidRDefault="00EE0497">
      <w:pPr>
        <w:spacing w:line="239" w:lineRule="exact"/>
        <w:rPr>
          <w:snapToGrid w:val="0"/>
        </w:rPr>
      </w:pPr>
    </w:p>
    <w:p w14:paraId="4234D968" w14:textId="77777777" w:rsidR="00000000" w:rsidRDefault="00EE0497">
      <w:pPr>
        <w:pStyle w:val="zparanoindt-e"/>
        <w:spacing w:after="319"/>
        <w:rPr>
          <w:i/>
        </w:rPr>
      </w:pPr>
      <w:r>
        <w:t>TO</w:t>
      </w:r>
      <w:r>
        <w:tab/>
      </w:r>
      <w:r>
        <w:tab/>
      </w:r>
      <w:r>
        <w:rPr>
          <w:i/>
        </w:rPr>
        <w:t>(Name and address of lawyer or party receiving notice)</w:t>
      </w:r>
    </w:p>
    <w:p w14:paraId="008554CF" w14:textId="77777777" w:rsidR="00000000" w:rsidRDefault="00EE0497">
      <w:pPr>
        <w:pStyle w:val="footnote-e"/>
      </w:pPr>
      <w:r>
        <w:t>RCP-E 72A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D6B60" w14:textId="77777777" w:rsidR="00EE0497" w:rsidRDefault="00EE0497" w:rsidP="00EE0497">
      <w:r>
        <w:separator/>
      </w:r>
    </w:p>
  </w:endnote>
  <w:endnote w:type="continuationSeparator" w:id="0">
    <w:p w14:paraId="246E18DE" w14:textId="77777777" w:rsidR="00EE0497" w:rsidRDefault="00EE0497" w:rsidP="00EE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D1228" w14:textId="77777777" w:rsidR="00EE0497" w:rsidRDefault="00EE0497" w:rsidP="00EE0497">
      <w:r>
        <w:separator/>
      </w:r>
    </w:p>
  </w:footnote>
  <w:footnote w:type="continuationSeparator" w:id="0">
    <w:p w14:paraId="15E8AFAA" w14:textId="77777777" w:rsidR="00EE0497" w:rsidRDefault="00EE0497" w:rsidP="00EE0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497"/>
    <w:rsid w:val="00E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B2918"/>
  <w15:chartTrackingRefBased/>
  <w15:docId w15:val="{93969211-D977-45A1-8353-85A76C33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72A Notice of Payment into Court</vt:lpstr>
    </vt:vector>
  </TitlesOfParts>
  <Company>Government of Ontario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72A Notice of Payment into Court</dc:title>
  <dc:subject>RCP-E 72A (July 1, 2007)</dc:subject>
  <dc:creator>Civil Rules Committee</dc:creator>
  <cp:keywords/>
  <dc:description/>
  <cp:lastModifiedBy>Schell, Denise (MAG)</cp:lastModifiedBy>
  <cp:revision>2</cp:revision>
  <dcterms:created xsi:type="dcterms:W3CDTF">2021-11-18T14:10:00Z</dcterms:created>
  <dcterms:modified xsi:type="dcterms:W3CDTF">2021-11-18T14:10:00Z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2021-11-18T14:09:51Z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418bf03a-341e-41d8-b6ec-9c394b85c8e2</vt:lpwstr>
  </property>
  <property fmtid="{D5CDD505-2E9C-101B-9397-08002B2CF9AE}" pid="8" name="MSIP_Label_034a106e-6316-442c-ad35-738afd673d2b_ContentBits">
    <vt:lpwstr>0</vt:lpwstr>
  </property>
</Properties>
</file>