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88DF" w14:textId="77777777" w:rsidR="00000000" w:rsidRDefault="00920DC2">
      <w:pPr>
        <w:pStyle w:val="form-e"/>
        <w:tabs>
          <w:tab w:val="clear" w:pos="0"/>
        </w:tabs>
      </w:pPr>
      <w:r>
        <w:t>Form 61F</w:t>
      </w:r>
    </w:p>
    <w:p w14:paraId="1B56CD86" w14:textId="77777777" w:rsidR="00000000" w:rsidRDefault="00920DC2">
      <w:pPr>
        <w:pStyle w:val="act-e"/>
        <w:tabs>
          <w:tab w:val="clear" w:pos="0"/>
        </w:tabs>
      </w:pPr>
      <w:r>
        <w:t>Courts of Justice Act</w:t>
      </w:r>
    </w:p>
    <w:p w14:paraId="6C17408E" w14:textId="77777777" w:rsidR="00000000" w:rsidRDefault="00920DC2">
      <w:pPr>
        <w:pStyle w:val="subject-e"/>
        <w:tabs>
          <w:tab w:val="clear" w:pos="0"/>
        </w:tabs>
      </w:pPr>
      <w:r>
        <w:t>supplementary notice of appeal or cross-appeal</w:t>
      </w:r>
    </w:p>
    <w:p w14:paraId="53146E3D" w14:textId="77777777" w:rsidR="00000000" w:rsidRDefault="00920DC2">
      <w:pPr>
        <w:pStyle w:val="zheading3-e"/>
        <w:tabs>
          <w:tab w:val="clear" w:pos="0"/>
        </w:tabs>
        <w:spacing w:before="240" w:after="319"/>
        <w:rPr>
          <w:i/>
        </w:rPr>
      </w:pPr>
      <w:r>
        <w:rPr>
          <w:i/>
        </w:rPr>
        <w:t>(General heading in accordance with Form 61B)</w:t>
      </w:r>
    </w:p>
    <w:p w14:paraId="51D5EE4E" w14:textId="77777777" w:rsidR="00000000" w:rsidRDefault="00920DC2">
      <w:pPr>
        <w:pStyle w:val="zheadingx-e"/>
        <w:tabs>
          <w:tab w:val="clear" w:pos="0"/>
        </w:tabs>
        <w:spacing w:after="319"/>
      </w:pPr>
      <w:r>
        <w:t xml:space="preserve">supplementary notice of appeal </w:t>
      </w:r>
      <w:r>
        <w:rPr>
          <w:i/>
        </w:rPr>
        <w:t>(</w:t>
      </w:r>
      <w:r>
        <w:rPr>
          <w:i/>
          <w:caps w:val="0"/>
        </w:rPr>
        <w:t>or</w:t>
      </w:r>
      <w:r>
        <w:t xml:space="preserve"> cross-appeal)</w:t>
      </w:r>
    </w:p>
    <w:p w14:paraId="1723FF81" w14:textId="77777777" w:rsidR="00000000" w:rsidRDefault="00920DC2">
      <w:pPr>
        <w:pStyle w:val="zparawtab-e"/>
        <w:spacing w:after="319"/>
        <w:rPr>
          <w:i/>
        </w:rPr>
      </w:pPr>
      <w:r>
        <w:tab/>
      </w:r>
      <w:r>
        <w:tab/>
        <w:t xml:space="preserve">The appellant </w:t>
      </w:r>
      <w:r>
        <w:rPr>
          <w:i/>
        </w:rPr>
        <w:t>(or</w:t>
      </w:r>
      <w:r>
        <w:t xml:space="preserve"> respondent</w:t>
      </w:r>
      <w:r>
        <w:rPr>
          <w:i/>
        </w:rPr>
        <w:t>)</w:t>
      </w:r>
      <w:r>
        <w:t xml:space="preserve"> amends the notice of appeal </w:t>
      </w:r>
      <w:r>
        <w:rPr>
          <w:i/>
        </w:rPr>
        <w:t>(or</w:t>
      </w:r>
      <w:r>
        <w:t xml:space="preserve"> cross-appeal</w:t>
      </w:r>
      <w:r>
        <w:rPr>
          <w:i/>
        </w:rPr>
        <w:t>)</w:t>
      </w:r>
      <w:r>
        <w:t xml:space="preserve"> dated</w:t>
      </w:r>
      <w:r>
        <w:t xml:space="preserve"> </w:t>
      </w:r>
      <w:r>
        <w:rPr>
          <w:i/>
        </w:rPr>
        <w:t>(date)</w:t>
      </w:r>
      <w:r>
        <w:t xml:space="preserve"> in the following manner:  </w:t>
      </w:r>
      <w:r>
        <w:rPr>
          <w:i/>
        </w:rPr>
        <w:t>(Give particulars of the amendment.)</w:t>
      </w:r>
    </w:p>
    <w:p w14:paraId="5B0DB12F" w14:textId="77777777" w:rsidR="00000000" w:rsidRDefault="00920DC2">
      <w:pPr>
        <w:pStyle w:val="table-e"/>
        <w:tabs>
          <w:tab w:val="left" w:pos="4500"/>
        </w:tabs>
        <w:ind w:left="4507" w:hanging="4507"/>
      </w:pPr>
      <w:r>
        <w:rPr>
          <w:i/>
        </w:rPr>
        <w:t>(Date)</w:t>
      </w:r>
      <w:r>
        <w:rPr>
          <w:i/>
        </w:rPr>
        <w:tab/>
        <w:t>(Name, address and telephone number of lawyer or party serving notice)</w:t>
      </w:r>
    </w:p>
    <w:p w14:paraId="37533031" w14:textId="77777777" w:rsidR="00000000" w:rsidRDefault="00920DC2">
      <w:pPr>
        <w:pStyle w:val="zparanoindt-e"/>
        <w:spacing w:before="240" w:after="319"/>
        <w:rPr>
          <w:i/>
        </w:rPr>
      </w:pPr>
      <w:r>
        <w:t>TO</w:t>
      </w:r>
      <w:r>
        <w:t> </w:t>
      </w:r>
      <w:r>
        <w:rPr>
          <w:i/>
        </w:rPr>
        <w:t>(Name and address of lawyer or party on whom notice is served)</w:t>
      </w:r>
    </w:p>
    <w:p w14:paraId="0D6C92A8" w14:textId="77777777" w:rsidR="00000000" w:rsidRDefault="00920DC2">
      <w:pPr>
        <w:pStyle w:val="footnote-e"/>
      </w:pPr>
      <w:r>
        <w:t>RCP-E 61F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7BED" w14:textId="77777777" w:rsidR="00920DC2" w:rsidRDefault="00920DC2" w:rsidP="00920DC2">
      <w:r>
        <w:separator/>
      </w:r>
    </w:p>
  </w:endnote>
  <w:endnote w:type="continuationSeparator" w:id="0">
    <w:p w14:paraId="457A8BE2" w14:textId="77777777" w:rsidR="00920DC2" w:rsidRDefault="00920DC2" w:rsidP="009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BF33D" w14:textId="77777777" w:rsidR="00920DC2" w:rsidRDefault="00920DC2" w:rsidP="00920DC2">
      <w:r>
        <w:separator/>
      </w:r>
    </w:p>
  </w:footnote>
  <w:footnote w:type="continuationSeparator" w:id="0">
    <w:p w14:paraId="361296C8" w14:textId="77777777" w:rsidR="00920DC2" w:rsidRDefault="00920DC2" w:rsidP="0092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C2"/>
    <w:rsid w:val="009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ED082"/>
  <w15:chartTrackingRefBased/>
  <w15:docId w15:val="{1E99A0FB-E65E-4ECB-9C6A-B411D840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61F Supplementary Notice of Appeal or Cross-Appeal</vt:lpstr>
    </vt:vector>
  </TitlesOfParts>
  <Company>Government of Ontario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61F Supplementary Notice of Appeal or Cross-Appeal</dc:title>
  <dc:subject>RCP-E 61F (July 1, 2007)</dc:subject>
  <dc:creator>Civil Rules Committee</dc:creator>
  <cp:keywords/>
  <dc:description/>
  <cp:lastModifiedBy>Schell, Denise (MAG)</cp:lastModifiedBy>
  <cp:revision>2</cp:revision>
  <dcterms:created xsi:type="dcterms:W3CDTF">2021-11-17T14:48:00Z</dcterms:created>
  <dcterms:modified xsi:type="dcterms:W3CDTF">2021-11-17T14:48:00Z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2021-11-17T14:48:11Z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d83dd3b4-2a71-4192-bbd0-8a6f465fc012</vt:lpwstr>
  </property>
  <property fmtid="{D5CDD505-2E9C-101B-9397-08002B2CF9AE}" pid="8" name="MSIP_Label_034a106e-6316-442c-ad35-738afd673d2b_ContentBits">
    <vt:lpwstr>0</vt:lpwstr>
  </property>
</Properties>
</file>