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31FF9" w14:textId="77777777" w:rsidR="00DF623E" w:rsidRPr="00B752B9" w:rsidRDefault="00DF623E" w:rsidP="007E4DA8">
      <w:pPr>
        <w:pStyle w:val="form-f"/>
        <w:tabs>
          <w:tab w:val="clear" w:pos="0"/>
        </w:tabs>
        <w:spacing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2B9">
        <w:rPr>
          <w:sz w:val="24"/>
          <w:szCs w:val="24"/>
        </w:rPr>
        <w:t>(</w:t>
      </w:r>
      <w:r w:rsidRPr="00B752B9">
        <w:rPr>
          <w:i/>
          <w:iCs/>
          <w:sz w:val="24"/>
          <w:szCs w:val="24"/>
        </w:rPr>
        <w:t>NO D</w:t>
      </w:r>
      <w:r w:rsidR="002B6794" w:rsidRPr="00B752B9">
        <w:rPr>
          <w:i/>
          <w:iCs/>
          <w:sz w:val="24"/>
          <w:szCs w:val="24"/>
        </w:rPr>
        <w:t>e</w:t>
      </w:r>
      <w:r w:rsidRPr="00B752B9">
        <w:rPr>
          <w:i/>
          <w:iCs/>
          <w:sz w:val="24"/>
          <w:szCs w:val="24"/>
        </w:rPr>
        <w:t xml:space="preserve"> DOSSIER DE LA COUR)</w:t>
      </w:r>
    </w:p>
    <w:p w14:paraId="306E5F10" w14:textId="77777777" w:rsidR="00DF623E" w:rsidRPr="00B752B9" w:rsidRDefault="00DF623E" w:rsidP="007E4DA8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</w:p>
    <w:p w14:paraId="1541A6DB" w14:textId="77777777" w:rsidR="00776276" w:rsidRPr="00B752B9" w:rsidRDefault="00776276" w:rsidP="007E4DA8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B752B9">
        <w:rPr>
          <w:sz w:val="24"/>
          <w:szCs w:val="24"/>
        </w:rPr>
        <w:t>Formule 55D</w:t>
      </w:r>
    </w:p>
    <w:p w14:paraId="12AAE253" w14:textId="77777777" w:rsidR="00776276" w:rsidRPr="00B752B9" w:rsidRDefault="00776276" w:rsidP="007E4DA8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B752B9">
        <w:rPr>
          <w:sz w:val="24"/>
          <w:szCs w:val="24"/>
        </w:rPr>
        <w:t>Loi sur les tribunaux judiciaires</w:t>
      </w:r>
    </w:p>
    <w:p w14:paraId="40B9378F" w14:textId="77777777" w:rsidR="00776276" w:rsidRPr="00B752B9" w:rsidRDefault="00776276" w:rsidP="007E4DA8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B752B9">
        <w:rPr>
          <w:sz w:val="24"/>
          <w:szCs w:val="24"/>
        </w:rPr>
        <w:t>avis de demande contestée</w:t>
      </w:r>
    </w:p>
    <w:p w14:paraId="1C9545A3" w14:textId="77777777" w:rsidR="00776276" w:rsidRPr="00B752B9" w:rsidRDefault="00776276" w:rsidP="007E4DA8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B752B9">
        <w:rPr>
          <w:sz w:val="24"/>
          <w:szCs w:val="24"/>
        </w:rPr>
        <w:t>(titre)</w:t>
      </w:r>
    </w:p>
    <w:p w14:paraId="259D4C24" w14:textId="77777777" w:rsidR="00776276" w:rsidRPr="00B752B9" w:rsidRDefault="00776276" w:rsidP="007E4DA8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B752B9">
        <w:rPr>
          <w:sz w:val="24"/>
          <w:szCs w:val="24"/>
        </w:rPr>
        <w:t>avis de demande contestée</w:t>
      </w:r>
    </w:p>
    <w:p w14:paraId="1E7ED753" w14:textId="77777777" w:rsidR="00DF623E" w:rsidRPr="00B752B9" w:rsidRDefault="00776276" w:rsidP="007E4DA8">
      <w:pPr>
        <w:pStyle w:val="zparawtab-f"/>
        <w:spacing w:line="240" w:lineRule="auto"/>
        <w:rPr>
          <w:i/>
          <w:iCs/>
          <w:sz w:val="24"/>
          <w:szCs w:val="24"/>
        </w:rPr>
      </w:pPr>
      <w:r w:rsidRPr="00B752B9">
        <w:rPr>
          <w:sz w:val="24"/>
          <w:szCs w:val="24"/>
        </w:rPr>
        <w:tab/>
      </w:r>
      <w:r w:rsidRPr="00B752B9">
        <w:rPr>
          <w:sz w:val="24"/>
          <w:szCs w:val="24"/>
        </w:rPr>
        <w:tab/>
        <w:t>VOTRE DEMANDE DANS LA PRÉSENTE INSTANCE EST CONTESTÉE. Vous êtes requis(e) d’établir le bien-fondé de votre demande devant l’arbitre</w:t>
      </w:r>
      <w:r w:rsidR="00DF623E" w:rsidRPr="00B752B9">
        <w:rPr>
          <w:sz w:val="24"/>
          <w:szCs w:val="24"/>
        </w:rPr>
        <w:t xml:space="preserve"> (</w:t>
      </w:r>
      <w:r w:rsidR="00DF623E" w:rsidRPr="00B752B9">
        <w:rPr>
          <w:i/>
          <w:iCs/>
          <w:sz w:val="24"/>
          <w:szCs w:val="24"/>
        </w:rPr>
        <w:t>choisir l’une des options suivantes)</w:t>
      </w:r>
    </w:p>
    <w:p w14:paraId="03174141" w14:textId="77777777" w:rsidR="00DF623E" w:rsidRPr="00B752B9" w:rsidRDefault="002B6794" w:rsidP="007E4DA8">
      <w:pPr>
        <w:pStyle w:val="zparawtab-f"/>
        <w:spacing w:line="240" w:lineRule="auto"/>
        <w:rPr>
          <w:sz w:val="24"/>
          <w:szCs w:val="24"/>
        </w:rPr>
      </w:pPr>
      <w:r w:rsidRPr="00B752B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752B9">
        <w:rPr>
          <w:rFonts w:ascii="Times New Roman" w:hAnsi="Times New Roman"/>
          <w:sz w:val="24"/>
          <w:szCs w:val="24"/>
        </w:rPr>
        <w:instrText xml:space="preserve"> FORMCHECKBOX </w:instrText>
      </w:r>
      <w:r w:rsidRPr="00B752B9">
        <w:rPr>
          <w:rFonts w:ascii="Times New Roman" w:hAnsi="Times New Roman"/>
          <w:sz w:val="24"/>
          <w:szCs w:val="24"/>
        </w:rPr>
      </w:r>
      <w:r w:rsidRPr="00B752B9">
        <w:rPr>
          <w:rFonts w:ascii="Times New Roman" w:hAnsi="Times New Roman"/>
          <w:sz w:val="24"/>
          <w:szCs w:val="24"/>
        </w:rPr>
        <w:fldChar w:fldCharType="separate"/>
      </w:r>
      <w:r w:rsidRPr="00B752B9">
        <w:rPr>
          <w:rFonts w:ascii="Times New Roman" w:hAnsi="Times New Roman"/>
          <w:sz w:val="24"/>
          <w:szCs w:val="24"/>
        </w:rPr>
        <w:fldChar w:fldCharType="end"/>
      </w:r>
      <w:r w:rsidRPr="00B752B9">
        <w:rPr>
          <w:rFonts w:ascii="Times New Roman" w:hAnsi="Times New Roman"/>
          <w:sz w:val="24"/>
          <w:szCs w:val="24"/>
        </w:rPr>
        <w:t xml:space="preserve"> </w:t>
      </w:r>
      <w:r w:rsidR="00DF623E" w:rsidRPr="00B752B9">
        <w:rPr>
          <w:sz w:val="24"/>
          <w:szCs w:val="24"/>
        </w:rPr>
        <w:t>en personne</w:t>
      </w:r>
    </w:p>
    <w:p w14:paraId="2E2F13A3" w14:textId="77777777" w:rsidR="00DF623E" w:rsidRPr="00B752B9" w:rsidRDefault="002B6794" w:rsidP="007E4DA8">
      <w:pPr>
        <w:pStyle w:val="zparawtab-f"/>
        <w:spacing w:line="240" w:lineRule="auto"/>
        <w:rPr>
          <w:sz w:val="24"/>
          <w:szCs w:val="24"/>
        </w:rPr>
      </w:pPr>
      <w:r w:rsidRPr="00B752B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752B9">
        <w:rPr>
          <w:rFonts w:ascii="Times New Roman" w:hAnsi="Times New Roman"/>
          <w:sz w:val="24"/>
          <w:szCs w:val="24"/>
        </w:rPr>
        <w:instrText xml:space="preserve"> FORMCHECKBOX </w:instrText>
      </w:r>
      <w:r w:rsidRPr="00B752B9">
        <w:rPr>
          <w:rFonts w:ascii="Times New Roman" w:hAnsi="Times New Roman"/>
          <w:sz w:val="24"/>
          <w:szCs w:val="24"/>
        </w:rPr>
      </w:r>
      <w:r w:rsidRPr="00B752B9">
        <w:rPr>
          <w:rFonts w:ascii="Times New Roman" w:hAnsi="Times New Roman"/>
          <w:sz w:val="24"/>
          <w:szCs w:val="24"/>
        </w:rPr>
        <w:fldChar w:fldCharType="separate"/>
      </w:r>
      <w:r w:rsidRPr="00B752B9">
        <w:rPr>
          <w:rFonts w:ascii="Times New Roman" w:hAnsi="Times New Roman"/>
          <w:sz w:val="24"/>
          <w:szCs w:val="24"/>
        </w:rPr>
        <w:fldChar w:fldCharType="end"/>
      </w:r>
      <w:r w:rsidRPr="00B752B9">
        <w:rPr>
          <w:rFonts w:ascii="Times New Roman" w:hAnsi="Times New Roman"/>
          <w:sz w:val="24"/>
          <w:szCs w:val="24"/>
        </w:rPr>
        <w:t xml:space="preserve"> </w:t>
      </w:r>
      <w:r w:rsidR="00DF623E" w:rsidRPr="00B752B9">
        <w:rPr>
          <w:sz w:val="24"/>
          <w:szCs w:val="24"/>
        </w:rPr>
        <w:t xml:space="preserve"> par conférence téléphonique</w:t>
      </w:r>
    </w:p>
    <w:p w14:paraId="5F111075" w14:textId="77777777" w:rsidR="00DF623E" w:rsidRPr="00B752B9" w:rsidRDefault="002B6794" w:rsidP="007E4DA8">
      <w:pPr>
        <w:pStyle w:val="zparawtab-f"/>
        <w:spacing w:line="240" w:lineRule="auto"/>
        <w:rPr>
          <w:sz w:val="24"/>
          <w:szCs w:val="24"/>
        </w:rPr>
      </w:pPr>
      <w:r w:rsidRPr="00B752B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752B9">
        <w:rPr>
          <w:rFonts w:ascii="Times New Roman" w:hAnsi="Times New Roman"/>
          <w:sz w:val="24"/>
          <w:szCs w:val="24"/>
        </w:rPr>
        <w:instrText xml:space="preserve"> FORMCHECKBOX </w:instrText>
      </w:r>
      <w:r w:rsidRPr="00B752B9">
        <w:rPr>
          <w:rFonts w:ascii="Times New Roman" w:hAnsi="Times New Roman"/>
          <w:sz w:val="24"/>
          <w:szCs w:val="24"/>
        </w:rPr>
      </w:r>
      <w:r w:rsidRPr="00B752B9">
        <w:rPr>
          <w:rFonts w:ascii="Times New Roman" w:hAnsi="Times New Roman"/>
          <w:sz w:val="24"/>
          <w:szCs w:val="24"/>
        </w:rPr>
        <w:fldChar w:fldCharType="separate"/>
      </w:r>
      <w:r w:rsidRPr="00B752B9">
        <w:rPr>
          <w:rFonts w:ascii="Times New Roman" w:hAnsi="Times New Roman"/>
          <w:sz w:val="24"/>
          <w:szCs w:val="24"/>
        </w:rPr>
        <w:fldChar w:fldCharType="end"/>
      </w:r>
      <w:r w:rsidRPr="00B752B9">
        <w:rPr>
          <w:rFonts w:ascii="Times New Roman" w:hAnsi="Times New Roman"/>
          <w:sz w:val="24"/>
          <w:szCs w:val="24"/>
        </w:rPr>
        <w:t xml:space="preserve"> </w:t>
      </w:r>
      <w:r w:rsidR="00DF623E" w:rsidRPr="00B752B9">
        <w:rPr>
          <w:sz w:val="24"/>
          <w:szCs w:val="24"/>
        </w:rPr>
        <w:t>par vidéoconférence</w:t>
      </w:r>
    </w:p>
    <w:p w14:paraId="2CB14AD9" w14:textId="77777777" w:rsidR="00DF623E" w:rsidRPr="00B752B9" w:rsidRDefault="00DF623E" w:rsidP="007E4DA8">
      <w:pPr>
        <w:pStyle w:val="zparawtab-f"/>
        <w:spacing w:line="240" w:lineRule="auto"/>
        <w:rPr>
          <w:sz w:val="24"/>
          <w:szCs w:val="24"/>
        </w:rPr>
      </w:pPr>
    </w:p>
    <w:p w14:paraId="2891215A" w14:textId="77777777" w:rsidR="00DF623E" w:rsidRPr="00B752B9" w:rsidRDefault="00DF623E" w:rsidP="007E4DA8">
      <w:pPr>
        <w:pStyle w:val="zparawtab-f"/>
        <w:spacing w:line="240" w:lineRule="auto"/>
        <w:rPr>
          <w:sz w:val="24"/>
          <w:szCs w:val="24"/>
        </w:rPr>
      </w:pPr>
      <w:r w:rsidRPr="00B752B9">
        <w:rPr>
          <w:sz w:val="24"/>
          <w:szCs w:val="24"/>
        </w:rPr>
        <w:t>à l’endroit suivant</w:t>
      </w:r>
    </w:p>
    <w:p w14:paraId="62B94E36" w14:textId="77777777" w:rsidR="00DF623E" w:rsidRPr="00B752B9" w:rsidRDefault="00DF623E" w:rsidP="007E4DA8">
      <w:pPr>
        <w:pStyle w:val="zparawtab-f"/>
        <w:spacing w:line="240" w:lineRule="auto"/>
        <w:rPr>
          <w:sz w:val="24"/>
          <w:szCs w:val="24"/>
        </w:rPr>
      </w:pPr>
    </w:p>
    <w:p w14:paraId="79FA699F" w14:textId="77777777" w:rsidR="00DF623E" w:rsidRPr="00B752B9" w:rsidRDefault="00DF623E" w:rsidP="007E4DA8">
      <w:pPr>
        <w:pStyle w:val="zparawtab-f"/>
        <w:spacing w:line="240" w:lineRule="auto"/>
        <w:rPr>
          <w:sz w:val="24"/>
          <w:szCs w:val="24"/>
        </w:rPr>
      </w:pPr>
      <w:r w:rsidRPr="00B752B9">
        <w:rPr>
          <w:sz w:val="24"/>
          <w:szCs w:val="24"/>
        </w:rPr>
        <w:t>(</w:t>
      </w:r>
      <w:r w:rsidRPr="00B752B9">
        <w:rPr>
          <w:i/>
          <w:iCs/>
          <w:sz w:val="24"/>
          <w:szCs w:val="24"/>
        </w:rPr>
        <w:t>adresse du palais de justice en cas d’audience en personne, ou détails de la conférence téléphonique ou de la vidéoconférence, comme le numéro à composer, le code d’accès, le lien vidéo, etc., s’il y a lieu</w:t>
      </w:r>
      <w:r w:rsidRPr="00B752B9">
        <w:rPr>
          <w:sz w:val="24"/>
          <w:szCs w:val="24"/>
        </w:rPr>
        <w:t>)</w:t>
      </w:r>
    </w:p>
    <w:p w14:paraId="16B2EA35" w14:textId="77777777" w:rsidR="00776276" w:rsidRPr="00B752B9" w:rsidRDefault="00776276" w:rsidP="007E4DA8">
      <w:pPr>
        <w:pStyle w:val="zparawtab-f"/>
        <w:spacing w:line="240" w:lineRule="auto"/>
        <w:rPr>
          <w:i/>
          <w:sz w:val="24"/>
          <w:szCs w:val="24"/>
        </w:rPr>
      </w:pPr>
      <w:r w:rsidRPr="00B752B9">
        <w:rPr>
          <w:sz w:val="24"/>
          <w:szCs w:val="24"/>
        </w:rPr>
        <w:t xml:space="preserve"> </w:t>
      </w:r>
      <w:r w:rsidR="002B6794" w:rsidRPr="00B752B9">
        <w:rPr>
          <w:sz w:val="24"/>
          <w:szCs w:val="24"/>
        </w:rPr>
        <w:t>l</w:t>
      </w:r>
      <w:r w:rsidRPr="00B752B9">
        <w:rPr>
          <w:sz w:val="24"/>
          <w:szCs w:val="24"/>
        </w:rPr>
        <w:t>e</w:t>
      </w:r>
      <w:r w:rsidR="002B6794" w:rsidRPr="00B752B9">
        <w:rPr>
          <w:sz w:val="24"/>
          <w:szCs w:val="24"/>
        </w:rPr>
        <w:t xml:space="preserve"> </w:t>
      </w:r>
      <w:r w:rsidRPr="00B752B9">
        <w:rPr>
          <w:sz w:val="24"/>
          <w:szCs w:val="24"/>
        </w:rPr>
        <w:t xml:space="preserve"> </w:t>
      </w:r>
      <w:r w:rsidR="00DF623E" w:rsidRPr="00B752B9">
        <w:rPr>
          <w:sz w:val="24"/>
          <w:szCs w:val="24"/>
        </w:rPr>
        <w:t xml:space="preserve"> ……….</w:t>
      </w:r>
      <w:r w:rsidRPr="00B752B9">
        <w:rPr>
          <w:i/>
          <w:sz w:val="24"/>
          <w:szCs w:val="24"/>
        </w:rPr>
        <w:t>(jour)</w:t>
      </w:r>
      <w:r w:rsidR="00DF623E" w:rsidRPr="00B752B9">
        <w:rPr>
          <w:i/>
          <w:sz w:val="24"/>
          <w:szCs w:val="24"/>
        </w:rPr>
        <w:t xml:space="preserve"> ……….</w:t>
      </w:r>
      <w:r w:rsidRPr="00B752B9">
        <w:rPr>
          <w:i/>
          <w:sz w:val="24"/>
          <w:szCs w:val="24"/>
        </w:rPr>
        <w:t xml:space="preserve"> (date), </w:t>
      </w:r>
      <w:r w:rsidRPr="00B752B9">
        <w:rPr>
          <w:sz w:val="24"/>
          <w:szCs w:val="24"/>
        </w:rPr>
        <w:t>à</w:t>
      </w:r>
      <w:r w:rsidR="00DF623E" w:rsidRPr="00B752B9">
        <w:rPr>
          <w:sz w:val="24"/>
          <w:szCs w:val="24"/>
        </w:rPr>
        <w:t xml:space="preserve"> ……….</w:t>
      </w:r>
      <w:r w:rsidRPr="00B752B9">
        <w:rPr>
          <w:sz w:val="24"/>
          <w:szCs w:val="24"/>
        </w:rPr>
        <w:t xml:space="preserve"> </w:t>
      </w:r>
      <w:r w:rsidRPr="00B752B9">
        <w:rPr>
          <w:i/>
          <w:sz w:val="24"/>
          <w:szCs w:val="24"/>
        </w:rPr>
        <w:t>(heure)</w:t>
      </w:r>
      <w:r w:rsidR="00DF623E" w:rsidRPr="00B752B9">
        <w:rPr>
          <w:i/>
          <w:sz w:val="24"/>
          <w:szCs w:val="24"/>
        </w:rPr>
        <w:t>.</w:t>
      </w:r>
    </w:p>
    <w:p w14:paraId="68CFA707" w14:textId="77777777" w:rsidR="00776276" w:rsidRPr="00B752B9" w:rsidRDefault="00776276" w:rsidP="007E4DA8">
      <w:pPr>
        <w:pStyle w:val="zparawtab-f"/>
        <w:spacing w:line="240" w:lineRule="auto"/>
        <w:rPr>
          <w:sz w:val="24"/>
          <w:szCs w:val="24"/>
        </w:rPr>
      </w:pPr>
      <w:r w:rsidRPr="00B752B9">
        <w:rPr>
          <w:sz w:val="24"/>
          <w:szCs w:val="24"/>
        </w:rPr>
        <w:tab/>
      </w:r>
      <w:r w:rsidRPr="00B752B9">
        <w:rPr>
          <w:sz w:val="24"/>
          <w:szCs w:val="24"/>
        </w:rPr>
        <w:tab/>
        <w:t>SI VOUS NE VOUS PRÉSENTEZ PAS ET N’ÉTABLISSEZ PAS LE BIEN-FONDÉ DE VOTRE DEMANDE, CELLE-CI PEUT ÊTRE REJETÉE.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0"/>
        <w:gridCol w:w="5050"/>
      </w:tblGrid>
      <w:tr w:rsidR="00776276" w:rsidRPr="00B752B9" w14:paraId="59CFD6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0" w:type="dxa"/>
          </w:tcPr>
          <w:p w14:paraId="0147A518" w14:textId="77777777" w:rsidR="00776276" w:rsidRPr="00B752B9" w:rsidRDefault="00776276" w:rsidP="007E4DA8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B752B9">
              <w:rPr>
                <w:i/>
                <w:sz w:val="24"/>
                <w:szCs w:val="24"/>
              </w:rPr>
              <w:t>(date)</w:t>
            </w:r>
          </w:p>
        </w:tc>
        <w:tc>
          <w:tcPr>
            <w:tcW w:w="5050" w:type="dxa"/>
          </w:tcPr>
          <w:p w14:paraId="34952C43" w14:textId="77777777" w:rsidR="00776276" w:rsidRPr="00B752B9" w:rsidRDefault="00776276" w:rsidP="007E4DA8">
            <w:pPr>
              <w:pStyle w:val="table-f"/>
              <w:spacing w:line="240" w:lineRule="auto"/>
              <w:rPr>
                <w:i/>
                <w:iCs/>
                <w:sz w:val="24"/>
                <w:szCs w:val="24"/>
              </w:rPr>
            </w:pPr>
            <w:r w:rsidRPr="00B752B9">
              <w:rPr>
                <w:i/>
                <w:iCs/>
                <w:sz w:val="24"/>
                <w:szCs w:val="24"/>
              </w:rPr>
              <w:t>(nom, adresse</w:t>
            </w:r>
            <w:r w:rsidR="00DF623E" w:rsidRPr="00B752B9">
              <w:rPr>
                <w:i/>
                <w:iCs/>
                <w:sz w:val="24"/>
                <w:szCs w:val="24"/>
              </w:rPr>
              <w:t>, adresse électronique (s’il y a lieu)</w:t>
            </w:r>
            <w:r w:rsidRPr="00B752B9">
              <w:rPr>
                <w:i/>
                <w:iCs/>
                <w:sz w:val="24"/>
                <w:szCs w:val="24"/>
              </w:rPr>
              <w:t xml:space="preserve"> et numéro de téléphone de la partie ou de l’avocat qui signifie l’avis)</w:t>
            </w:r>
          </w:p>
        </w:tc>
      </w:tr>
    </w:tbl>
    <w:p w14:paraId="15541359" w14:textId="77777777" w:rsidR="00776276" w:rsidRPr="00B752B9" w:rsidRDefault="00776276" w:rsidP="007E4DA8">
      <w:pPr>
        <w:rPr>
          <w:snapToGrid w:val="0"/>
          <w:lang w:val="fr-CA"/>
        </w:rPr>
      </w:pPr>
    </w:p>
    <w:p w14:paraId="5576EBF0" w14:textId="77777777" w:rsidR="00776276" w:rsidRPr="00B752B9" w:rsidRDefault="00776276" w:rsidP="007E4DA8">
      <w:pPr>
        <w:pStyle w:val="zparawtab-f"/>
        <w:tabs>
          <w:tab w:val="clear" w:pos="279"/>
          <w:tab w:val="left" w:pos="478"/>
        </w:tabs>
        <w:spacing w:line="240" w:lineRule="auto"/>
        <w:ind w:left="1196" w:hanging="1196"/>
        <w:rPr>
          <w:i/>
          <w:sz w:val="24"/>
          <w:szCs w:val="24"/>
        </w:rPr>
      </w:pPr>
      <w:r w:rsidRPr="00B752B9">
        <w:rPr>
          <w:sz w:val="24"/>
          <w:szCs w:val="24"/>
        </w:rPr>
        <w:tab/>
        <w:t>DESTINATAIRE : </w:t>
      </w:r>
      <w:r w:rsidRPr="00B752B9">
        <w:rPr>
          <w:i/>
          <w:sz w:val="24"/>
          <w:szCs w:val="24"/>
        </w:rPr>
        <w:t>(nom</w:t>
      </w:r>
      <w:r w:rsidR="00DF623E" w:rsidRPr="00B752B9">
        <w:rPr>
          <w:i/>
          <w:sz w:val="24"/>
          <w:szCs w:val="24"/>
        </w:rPr>
        <w:t>,</w:t>
      </w:r>
      <w:r w:rsidRPr="00B752B9">
        <w:rPr>
          <w:i/>
          <w:sz w:val="24"/>
          <w:szCs w:val="24"/>
        </w:rPr>
        <w:t xml:space="preserve"> adresse</w:t>
      </w:r>
      <w:r w:rsidR="00DF623E" w:rsidRPr="00B752B9">
        <w:rPr>
          <w:i/>
          <w:sz w:val="24"/>
          <w:szCs w:val="24"/>
        </w:rPr>
        <w:t>, adresse électronique (s’il y a lieu) et numéro de téléphone</w:t>
      </w:r>
      <w:r w:rsidRPr="00B752B9">
        <w:rPr>
          <w:i/>
          <w:sz w:val="24"/>
          <w:szCs w:val="24"/>
        </w:rPr>
        <w:t xml:space="preserve"> du créancier)</w:t>
      </w:r>
    </w:p>
    <w:p w14:paraId="4E462F47" w14:textId="77777777" w:rsidR="00776276" w:rsidRPr="007E4DA8" w:rsidRDefault="00776276" w:rsidP="007E4DA8">
      <w:pPr>
        <w:pStyle w:val="footnote-f"/>
        <w:spacing w:line="240" w:lineRule="auto"/>
        <w:rPr>
          <w:sz w:val="24"/>
          <w:szCs w:val="24"/>
        </w:rPr>
      </w:pPr>
      <w:r w:rsidRPr="00B752B9">
        <w:rPr>
          <w:sz w:val="24"/>
          <w:szCs w:val="24"/>
        </w:rPr>
        <w:t>RCP-F 55D (1</w:t>
      </w:r>
      <w:r w:rsidRPr="00B752B9">
        <w:rPr>
          <w:sz w:val="24"/>
          <w:szCs w:val="24"/>
          <w:vertAlign w:val="superscript"/>
        </w:rPr>
        <w:t>er</w:t>
      </w:r>
      <w:r w:rsidRPr="00B752B9">
        <w:rPr>
          <w:sz w:val="24"/>
          <w:szCs w:val="24"/>
        </w:rPr>
        <w:t xml:space="preserve"> </w:t>
      </w:r>
      <w:r w:rsidR="007E4DA8" w:rsidRPr="00B752B9">
        <w:rPr>
          <w:sz w:val="24"/>
          <w:szCs w:val="24"/>
        </w:rPr>
        <w:t>septembre 2020</w:t>
      </w:r>
      <w:r w:rsidRPr="00B752B9">
        <w:rPr>
          <w:sz w:val="24"/>
          <w:szCs w:val="24"/>
        </w:rPr>
        <w:t>)</w:t>
      </w:r>
    </w:p>
    <w:sectPr w:rsidR="00776276" w:rsidRPr="007E4DA8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55C76" w14:textId="77777777" w:rsidR="001D5447" w:rsidRDefault="001D5447" w:rsidP="007E4DA8">
      <w:r>
        <w:separator/>
      </w:r>
    </w:p>
  </w:endnote>
  <w:endnote w:type="continuationSeparator" w:id="0">
    <w:p w14:paraId="059530E7" w14:textId="77777777" w:rsidR="001D5447" w:rsidRDefault="001D5447" w:rsidP="007E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08F81" w14:textId="77777777" w:rsidR="001D5447" w:rsidRDefault="001D5447" w:rsidP="007E4DA8">
      <w:r>
        <w:separator/>
      </w:r>
    </w:p>
  </w:footnote>
  <w:footnote w:type="continuationSeparator" w:id="0">
    <w:p w14:paraId="7BDB81C8" w14:textId="77777777" w:rsidR="001D5447" w:rsidRDefault="001D5447" w:rsidP="007E4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DA8"/>
    <w:rsid w:val="001D5447"/>
    <w:rsid w:val="002B6794"/>
    <w:rsid w:val="002E77F3"/>
    <w:rsid w:val="00353383"/>
    <w:rsid w:val="00633A8E"/>
    <w:rsid w:val="00773D66"/>
    <w:rsid w:val="00776276"/>
    <w:rsid w:val="007A1965"/>
    <w:rsid w:val="007E4DA8"/>
    <w:rsid w:val="00A32BFB"/>
    <w:rsid w:val="00B752B9"/>
    <w:rsid w:val="00C90790"/>
    <w:rsid w:val="00D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EEC924C"/>
  <w15:chartTrackingRefBased/>
  <w15:docId w15:val="{0670D996-0903-459C-89D0-43BD5306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55D Avis de demande contestée</vt:lpstr>
      <vt:lpstr>Formule 55D Avis de demande contestée</vt:lpstr>
    </vt:vector>
  </TitlesOfParts>
  <Company>Gouvernement de l’Ontario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55D Avis de demande contestée</dc:title>
  <dc:subject>RCP-F 55D (1er juillet 2007)</dc:subject>
  <dc:creator>Comité des règles en matière civile</dc:creator>
  <cp:keywords/>
  <dc:description/>
  <cp:lastModifiedBy>Schell, Denise (MAG)</cp:lastModifiedBy>
  <cp:revision>2</cp:revision>
  <cp:lastPrinted>2007-07-31T18:21:00Z</cp:lastPrinted>
  <dcterms:created xsi:type="dcterms:W3CDTF">2021-11-22T16:46:00Z</dcterms:created>
  <dcterms:modified xsi:type="dcterms:W3CDTF">2021-11-22T16:46:00Z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2021-11-22T16:46:05Z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b1b9fb90-a2ae-40d2-878e-e56666570dd9</vt:lpwstr>
  </property>
  <property fmtid="{D5CDD505-2E9C-101B-9397-08002B2CF9AE}" pid="8" name="MSIP_Label_034a106e-6316-442c-ad35-738afd673d2b_ContentBits">
    <vt:lpwstr>0</vt:lpwstr>
  </property>
</Properties>
</file>