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D416" w14:textId="77777777" w:rsidR="00000000" w:rsidRDefault="00F45DD4">
      <w:pPr>
        <w:pStyle w:val="form-f"/>
        <w:tabs>
          <w:tab w:val="clear" w:pos="0"/>
        </w:tabs>
      </w:pPr>
      <w:r>
        <w:t>Formule 23A</w:t>
      </w:r>
    </w:p>
    <w:p w14:paraId="071D0A84" w14:textId="77777777" w:rsidR="00000000" w:rsidRDefault="00F45DD4">
      <w:pPr>
        <w:pStyle w:val="act-f"/>
        <w:tabs>
          <w:tab w:val="clear" w:pos="0"/>
        </w:tabs>
      </w:pPr>
      <w:r>
        <w:t>Loi sur les tribunaux judiciaires</w:t>
      </w:r>
    </w:p>
    <w:p w14:paraId="0029181D" w14:textId="77777777" w:rsidR="00000000" w:rsidRDefault="00F45DD4">
      <w:pPr>
        <w:pStyle w:val="subject-f"/>
        <w:tabs>
          <w:tab w:val="clear" w:pos="0"/>
        </w:tabs>
      </w:pPr>
      <w:r>
        <w:t>avis de désistement</w:t>
      </w:r>
    </w:p>
    <w:p w14:paraId="438EBFD1" w14:textId="77777777" w:rsidR="00000000" w:rsidRDefault="00F45DD4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56618001" w14:textId="77777777" w:rsidR="00000000" w:rsidRDefault="00F45DD4">
      <w:pPr>
        <w:pStyle w:val="zheadingx-f"/>
        <w:tabs>
          <w:tab w:val="clear" w:pos="0"/>
        </w:tabs>
      </w:pPr>
      <w:r>
        <w:t>avis de désistement</w:t>
      </w:r>
    </w:p>
    <w:p w14:paraId="75788EBC" w14:textId="77777777" w:rsidR="00000000" w:rsidRDefault="00F45DD4">
      <w:pPr>
        <w:pStyle w:val="zparawtab-f"/>
        <w:rPr>
          <w:i/>
        </w:rPr>
      </w:pPr>
      <w:r>
        <w:tab/>
      </w:r>
      <w:r>
        <w:tab/>
        <w:t>Le demandeur se désiste entièrement de la présente action.</w:t>
      </w:r>
      <w:r>
        <w:rPr>
          <w:i/>
        </w:rPr>
        <w:t xml:space="preserve"> (</w:t>
      </w:r>
      <w:proofErr w:type="gramStart"/>
      <w:r>
        <w:rPr>
          <w:i/>
        </w:rPr>
        <w:t>s’il</w:t>
      </w:r>
      <w:proofErr w:type="gramEnd"/>
      <w:r>
        <w:rPr>
          <w:i/>
        </w:rPr>
        <w:t xml:space="preserve"> y a lieu, ajouter : </w:t>
      </w:r>
      <w:r>
        <w:t xml:space="preserve">contre le défendeur </w:t>
      </w:r>
      <w:r>
        <w:rPr>
          <w:i/>
        </w:rPr>
        <w:t>(nom).)</w:t>
      </w:r>
    </w:p>
    <w:p w14:paraId="2D08C37A" w14:textId="77777777" w:rsidR="00000000" w:rsidRDefault="00F45DD4">
      <w:pPr>
        <w:pStyle w:val="zparawtab-f"/>
        <w:tabs>
          <w:tab w:val="left" w:leader="dot" w:pos="5978"/>
        </w:tabs>
        <w:jc w:val="left"/>
        <w:rPr>
          <w:i/>
        </w:rPr>
      </w:pPr>
      <w:r>
        <w:tab/>
      </w:r>
      <w:r>
        <w:tab/>
      </w:r>
      <w:r>
        <w:rPr>
          <w:i/>
        </w:rPr>
        <w:t>(Ou</w:t>
      </w:r>
      <w:r>
        <w:t xml:space="preserve"> Le demandeur se désiste de la partie de l</w:t>
      </w:r>
      <w:r>
        <w:t xml:space="preserve">’action relative à </w:t>
      </w:r>
      <w:r>
        <w:tab/>
      </w:r>
      <w:r>
        <w:rPr>
          <w:i/>
        </w:rPr>
        <w:t xml:space="preserve"> S’il y a lieu, ajouter : </w:t>
      </w:r>
      <w:r>
        <w:t xml:space="preserve">contre le défendeur </w:t>
      </w:r>
      <w:r>
        <w:rPr>
          <w:i/>
        </w:rPr>
        <w:t>(nom).)</w:t>
      </w:r>
      <w:r>
        <w:rPr>
          <w:i/>
        </w:rPr>
        <w:br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2"/>
        <w:gridCol w:w="4922"/>
      </w:tblGrid>
      <w:tr w:rsidR="00000000" w14:paraId="09AD1A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2" w:type="dxa"/>
          </w:tcPr>
          <w:p w14:paraId="443FD87E" w14:textId="77777777" w:rsidR="00000000" w:rsidRDefault="00F45DD4">
            <w:pPr>
              <w:pStyle w:val="table-f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4922" w:type="dxa"/>
          </w:tcPr>
          <w:p w14:paraId="606123F3" w14:textId="77777777" w:rsidR="00000000" w:rsidRDefault="00F45DD4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(nom, adresse et numéro de téléphone de l’avocat du dema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</w:rPr>
              <w:t>deur ou du demandeur)</w:t>
            </w:r>
          </w:p>
        </w:tc>
      </w:tr>
    </w:tbl>
    <w:p w14:paraId="50E788FE" w14:textId="77777777" w:rsidR="00000000" w:rsidRDefault="00F45DD4">
      <w:pPr>
        <w:pStyle w:val="microcaption"/>
        <w:spacing w:before="120" w:after="38" w:line="189" w:lineRule="atLeast"/>
        <w:rPr>
          <w:i/>
          <w:sz w:val="17"/>
          <w:lang w:val="fr-CA"/>
        </w:rPr>
      </w:pPr>
      <w:r>
        <w:rPr>
          <w:sz w:val="17"/>
          <w:lang w:val="fr-CA"/>
        </w:rPr>
        <w:t>DESTINATAIRE : (</w:t>
      </w:r>
      <w:r>
        <w:rPr>
          <w:i/>
          <w:sz w:val="17"/>
          <w:lang w:val="fr-CA"/>
        </w:rPr>
        <w:t>nom et adresse de l’avocat du défendeur ou du défendeur)</w:t>
      </w:r>
    </w:p>
    <w:p w14:paraId="5D7F6B49" w14:textId="77777777" w:rsidR="00000000" w:rsidRDefault="00F45DD4">
      <w:pPr>
        <w:pStyle w:val="zparanoindt-f"/>
        <w:jc w:val="left"/>
      </w:pPr>
      <w:r>
        <w:t>AVERTISSEMENT : S’il</w:t>
      </w:r>
      <w:r>
        <w:t xml:space="preserve"> y a une demande reconventionnelle, le défendeur devrait consulter la règle 23.02, en vertu de laquelle la demande r</w:t>
      </w:r>
      <w:r>
        <w:t>e</w:t>
      </w:r>
      <w:r>
        <w:t>conventionnelle peut faire l’objet d’un désistement réputé.</w:t>
      </w:r>
      <w:r>
        <w:br/>
      </w:r>
      <w:r>
        <w:br/>
        <w:t>AVERTISSEMENT : S’il y a une demande entre défendeurs ou une mise en cause, le</w:t>
      </w:r>
      <w:r>
        <w:t xml:space="preserve"> défendeur devrait consulter la règle 23.03, en vertu de l</w:t>
      </w:r>
      <w:r>
        <w:t>a</w:t>
      </w:r>
      <w:r>
        <w:t>quelle la demande entre défendeurs ou une mise en cause peut faire l’objet d’un rejet réputé.</w:t>
      </w:r>
    </w:p>
    <w:p w14:paraId="7C43C8C0" w14:textId="77777777" w:rsidR="00000000" w:rsidRDefault="00F45DD4">
      <w:pPr>
        <w:pStyle w:val="footnote-f"/>
      </w:pPr>
      <w:r>
        <w:t>RCP-F 23A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D240E" w14:textId="77777777" w:rsidR="00F45DD4" w:rsidRDefault="00F45DD4" w:rsidP="00F45DD4">
      <w:r>
        <w:separator/>
      </w:r>
    </w:p>
  </w:endnote>
  <w:endnote w:type="continuationSeparator" w:id="0">
    <w:p w14:paraId="63C6C574" w14:textId="77777777" w:rsidR="00F45DD4" w:rsidRDefault="00F45DD4" w:rsidP="00F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52987" w14:textId="77777777" w:rsidR="00F45DD4" w:rsidRDefault="00F45DD4" w:rsidP="00F45DD4">
      <w:r>
        <w:separator/>
      </w:r>
    </w:p>
  </w:footnote>
  <w:footnote w:type="continuationSeparator" w:id="0">
    <w:p w14:paraId="47CBC636" w14:textId="77777777" w:rsidR="00F45DD4" w:rsidRDefault="00F45DD4" w:rsidP="00F4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DD4"/>
    <w:rsid w:val="00F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0C25E"/>
  <w15:chartTrackingRefBased/>
  <w15:docId w15:val="{173AB684-30E7-43B4-BBFE-7496FBF3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microcaption">
    <w:name w:val="micro:caption"/>
    <w:pPr>
      <w:tabs>
        <w:tab w:val="left" w:pos="0"/>
        <w:tab w:val="left" w:pos="720"/>
        <w:tab w:val="left" w:pos="1440"/>
        <w:tab w:val="left" w:pos="2160"/>
      </w:tabs>
      <w:spacing w:after="43" w:line="222" w:lineRule="atLeast"/>
    </w:pPr>
    <w:rPr>
      <w:rFonts w:ascii="Times" w:hAnsi="Times"/>
      <w:snapToGrid w:val="0"/>
      <w:lang w:eastAsia="en-US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23A Avis de désistement</vt:lpstr>
    </vt:vector>
  </TitlesOfParts>
  <Company>Gouvernement de l’Ontario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23A Avis de désistement</dc:title>
  <dc:subject>RCP-F 23A (1er juillet 2007)</dc:subject>
  <dc:creator>Comité des règles en matière civile</dc:creator>
  <cp:keywords/>
  <dc:description/>
  <cp:lastModifiedBy>Schell, Denise (MAG)</cp:lastModifiedBy>
  <cp:revision>2</cp:revision>
  <cp:lastPrinted>2007-07-30T18:37:00Z</cp:lastPrinted>
  <dcterms:created xsi:type="dcterms:W3CDTF">2021-11-22T15:52:00Z</dcterms:created>
  <dcterms:modified xsi:type="dcterms:W3CDTF">2021-11-22T15:52:00Z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2021-11-22T15:52:00Z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822be75c-bc77-4f57-ae7d-e5de74363ba9</vt:lpwstr>
  </property>
  <property fmtid="{D5CDD505-2E9C-101B-9397-08002B2CF9AE}" pid="8" name="MSIP_Label_034a106e-6316-442c-ad35-738afd673d2b_ContentBits">
    <vt:lpwstr>0</vt:lpwstr>
  </property>
</Properties>
</file>