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24"/>
        <w:gridCol w:w="281"/>
        <w:gridCol w:w="1051"/>
        <w:gridCol w:w="434"/>
        <w:gridCol w:w="429"/>
        <w:gridCol w:w="639"/>
        <w:gridCol w:w="1335"/>
        <w:gridCol w:w="243"/>
        <w:gridCol w:w="645"/>
        <w:gridCol w:w="1673"/>
        <w:gridCol w:w="139"/>
        <w:gridCol w:w="725"/>
        <w:gridCol w:w="670"/>
        <w:gridCol w:w="504"/>
        <w:gridCol w:w="329"/>
        <w:gridCol w:w="1196"/>
      </w:tblGrid>
      <w:tr w:rsidR="003D73E9" w:rsidRPr="005E0517" w14:paraId="39A99721" w14:textId="77777777" w:rsidTr="00BA1B87">
        <w:tc>
          <w:tcPr>
            <w:tcW w:w="10917" w:type="dxa"/>
            <w:gridSpan w:val="16"/>
            <w:noWrap/>
            <w:vAlign w:val="bottom"/>
          </w:tcPr>
          <w:p w14:paraId="5B85DE2F" w14:textId="7EF8581B" w:rsidR="003D73E9" w:rsidRPr="0031252E" w:rsidRDefault="0031252E" w:rsidP="003F6120">
            <w:pPr>
              <w:pStyle w:val="FormName"/>
              <w:spacing w:after="40"/>
              <w:jc w:val="right"/>
              <w:rPr>
                <w:rFonts w:cs="Arial"/>
                <w:spacing w:val="-6"/>
                <w:szCs w:val="22"/>
                <w:lang w:val="fr-CA"/>
              </w:rPr>
            </w:pPr>
            <w:r>
              <w:rPr>
                <w:rFonts w:cs="Arial"/>
                <w:spacing w:val="-6"/>
                <w:szCs w:val="22"/>
                <w:lang w:val="fr-CA"/>
              </w:rPr>
              <w:t>C</w:t>
            </w:r>
            <w:r w:rsidRPr="0031252E">
              <w:rPr>
                <w:rFonts w:cs="Arial"/>
                <w:spacing w:val="-6"/>
                <w:szCs w:val="22"/>
                <w:lang w:val="fr-CA"/>
              </w:rPr>
              <w:t>ertificat concernant les instances à</w:t>
            </w:r>
            <w:r>
              <w:rPr>
                <w:rFonts w:cs="Arial"/>
                <w:spacing w:val="-6"/>
                <w:szCs w:val="22"/>
                <w:lang w:val="fr-CA"/>
              </w:rPr>
              <w:t xml:space="preserve"> huis clos, les ordonnances </w:t>
            </w:r>
            <w:r>
              <w:rPr>
                <w:rFonts w:cs="Arial"/>
                <w:spacing w:val="-6"/>
                <w:szCs w:val="22"/>
                <w:lang w:val="fr-CA"/>
              </w:rPr>
              <w:br/>
              <w:t>de mise sous scellés et les interdictions de publications</w:t>
            </w:r>
          </w:p>
        </w:tc>
      </w:tr>
      <w:tr w:rsidR="0031252E" w:rsidRPr="005E0517" w14:paraId="726883B9" w14:textId="77777777" w:rsidTr="003E3B06">
        <w:tc>
          <w:tcPr>
            <w:tcW w:w="10917" w:type="dxa"/>
            <w:gridSpan w:val="16"/>
            <w:tcBorders>
              <w:bottom w:val="single" w:sz="4" w:space="0" w:color="auto"/>
            </w:tcBorders>
            <w:noWrap/>
          </w:tcPr>
          <w:p w14:paraId="018F52CF" w14:textId="53A3387F" w:rsidR="0031252E" w:rsidRPr="00D73A7A" w:rsidRDefault="0031252E" w:rsidP="003E3B06">
            <w:pPr>
              <w:pStyle w:val="FormInfo2ptafter"/>
              <w:rPr>
                <w:lang w:val="fr-CA"/>
              </w:rPr>
            </w:pPr>
            <w:r w:rsidRPr="00D73A7A">
              <w:rPr>
                <w:lang w:val="fr-CA"/>
              </w:rPr>
              <w:t>Form</w:t>
            </w:r>
            <w:r>
              <w:rPr>
                <w:lang w:val="fr-CA"/>
              </w:rPr>
              <w:t>ule</w:t>
            </w:r>
            <w:r w:rsidRPr="00D73A7A">
              <w:rPr>
                <w:lang w:val="fr-CA"/>
              </w:rPr>
              <w:t xml:space="preserve"> </w:t>
            </w:r>
            <w:r>
              <w:rPr>
                <w:lang w:val="fr-CA"/>
              </w:rPr>
              <w:t>7</w:t>
            </w:r>
            <w:r w:rsidRPr="00D73A7A">
              <w:rPr>
                <w:lang w:val="fr-CA"/>
              </w:rPr>
              <w:t xml:space="preserve">, </w:t>
            </w:r>
            <w:r w:rsidRPr="00D73A7A">
              <w:rPr>
                <w:i/>
                <w:iCs/>
                <w:lang w:val="fr-CA"/>
              </w:rPr>
              <w:t>Règles de procédure de la Cour d’appel en matière criminelle</w:t>
            </w:r>
            <w:r w:rsidRPr="00D73A7A">
              <w:rPr>
                <w:lang w:val="fr-CA"/>
              </w:rPr>
              <w:t>,</w:t>
            </w:r>
            <w:r w:rsidRPr="00D73A7A">
              <w:rPr>
                <w:i/>
                <w:iCs/>
                <w:lang w:val="fr-CA"/>
              </w:rPr>
              <w:t xml:space="preserve"> </w:t>
            </w:r>
            <w:r w:rsidR="009F0C26" w:rsidRPr="00990512">
              <w:rPr>
                <w:lang w:val="fr-CA"/>
              </w:rPr>
              <w:t xml:space="preserve">Cour </w:t>
            </w:r>
            <w:r w:rsidR="009F0C26">
              <w:rPr>
                <w:lang w:val="fr-CA"/>
              </w:rPr>
              <w:t>d’appel de l’Ontario</w:t>
            </w:r>
          </w:p>
        </w:tc>
      </w:tr>
      <w:tr w:rsidR="0031252E" w:rsidRPr="006572B9" w14:paraId="2B821344" w14:textId="77777777" w:rsidTr="009D092F">
        <w:trPr>
          <w:trHeight w:val="521"/>
        </w:trPr>
        <w:tc>
          <w:tcPr>
            <w:tcW w:w="7354" w:type="dxa"/>
            <w:gridSpan w:val="10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2E9236B6" w14:textId="77777777" w:rsidR="0031252E" w:rsidRPr="00EA08EE" w:rsidRDefault="0031252E" w:rsidP="003E3B06">
            <w:pPr>
              <w:pStyle w:val="fillablefield0"/>
              <w:jc w:val="center"/>
              <w:rPr>
                <w:lang w:val="fr-CA"/>
              </w:rPr>
            </w:pPr>
            <w:bookmarkStart w:id="0" w:name="_Hlk85069689"/>
            <w:bookmarkStart w:id="1" w:name="_Hlk85116794"/>
          </w:p>
        </w:tc>
        <w:tc>
          <w:tcPr>
            <w:tcW w:w="139" w:type="dxa"/>
            <w:vMerge w:val="restart"/>
            <w:tcBorders>
              <w:top w:val="single" w:sz="4" w:space="0" w:color="auto"/>
              <w:bottom w:val="nil"/>
            </w:tcBorders>
          </w:tcPr>
          <w:p w14:paraId="3A49B5B7" w14:textId="77777777" w:rsidR="0031252E" w:rsidRPr="00EA08EE" w:rsidRDefault="0031252E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8CCFFE7" w14:textId="77777777" w:rsidR="0031252E" w:rsidRPr="006A218D" w:rsidRDefault="0031252E" w:rsidP="003E3B06">
            <w:pPr>
              <w:pStyle w:val="fillablefield0"/>
              <w:jc w:val="right"/>
              <w:rPr>
                <w:i/>
                <w:iCs/>
                <w:lang w:val="fr-CA"/>
              </w:rPr>
            </w:pPr>
            <w:r w:rsidRPr="006A218D">
              <w:t>C</w:t>
            </w:r>
            <w:r w:rsidRPr="006A218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A218D">
              <w:instrText xml:space="preserve"> FORMTEXT </w:instrText>
            </w:r>
            <w:r w:rsidRPr="006A218D">
              <w:fldChar w:fldCharType="separate"/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fldChar w:fldCharType="end"/>
            </w:r>
          </w:p>
        </w:tc>
      </w:tr>
      <w:tr w:rsidR="0031252E" w:rsidRPr="005E0517" w14:paraId="50BC142E" w14:textId="77777777" w:rsidTr="006A5954">
        <w:trPr>
          <w:trHeight w:val="179"/>
        </w:trPr>
        <w:tc>
          <w:tcPr>
            <w:tcW w:w="7354" w:type="dxa"/>
            <w:gridSpan w:val="10"/>
            <w:vMerge/>
            <w:noWrap/>
            <w:vAlign w:val="bottom"/>
          </w:tcPr>
          <w:p w14:paraId="3829E315" w14:textId="77777777" w:rsidR="0031252E" w:rsidRPr="006572B9" w:rsidRDefault="0031252E" w:rsidP="003E3B06">
            <w:pPr>
              <w:pStyle w:val="UserInstructions"/>
            </w:pPr>
          </w:p>
        </w:tc>
        <w:tc>
          <w:tcPr>
            <w:tcW w:w="139" w:type="dxa"/>
            <w:vMerge/>
          </w:tcPr>
          <w:p w14:paraId="39F96C21" w14:textId="77777777" w:rsidR="0031252E" w:rsidRPr="006572B9" w:rsidRDefault="0031252E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5"/>
            <w:tcBorders>
              <w:top w:val="dotted" w:sz="4" w:space="0" w:color="auto"/>
            </w:tcBorders>
          </w:tcPr>
          <w:p w14:paraId="30B5FD1D" w14:textId="3C4CFB09" w:rsidR="0031252E" w:rsidRPr="006A218D" w:rsidRDefault="0031252E" w:rsidP="002449CF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D73A7A">
              <w:rPr>
                <w:lang w:val="fr-CA"/>
              </w:rPr>
              <w:t>N</w:t>
            </w:r>
            <w:r w:rsidR="002449CF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D73A7A">
              <w:rPr>
                <w:lang w:val="fr-CA"/>
              </w:rPr>
              <w:t xml:space="preserve"> de dossier du tribunal (s’il est connu)</w:t>
            </w:r>
          </w:p>
        </w:tc>
      </w:tr>
      <w:tr w:rsidR="0031252E" w:rsidRPr="006572B9" w14:paraId="589984A6" w14:textId="77777777" w:rsidTr="009D092F">
        <w:trPr>
          <w:trHeight w:val="521"/>
        </w:trPr>
        <w:tc>
          <w:tcPr>
            <w:tcW w:w="7354" w:type="dxa"/>
            <w:gridSpan w:val="10"/>
            <w:vMerge/>
            <w:noWrap/>
            <w:vAlign w:val="center"/>
          </w:tcPr>
          <w:p w14:paraId="5A5F0FF6" w14:textId="77777777" w:rsidR="0031252E" w:rsidRPr="006A218D" w:rsidRDefault="0031252E" w:rsidP="003E3B06">
            <w:pPr>
              <w:pStyle w:val="fillablefield0"/>
              <w:jc w:val="center"/>
              <w:rPr>
                <w:lang w:val="fr-CA"/>
              </w:rPr>
            </w:pPr>
          </w:p>
        </w:tc>
        <w:tc>
          <w:tcPr>
            <w:tcW w:w="139" w:type="dxa"/>
            <w:vMerge w:val="restart"/>
            <w:tcBorders>
              <w:bottom w:val="nil"/>
            </w:tcBorders>
          </w:tcPr>
          <w:p w14:paraId="0BF435C0" w14:textId="77777777" w:rsidR="0031252E" w:rsidRPr="006A218D" w:rsidRDefault="0031252E" w:rsidP="003E3B06">
            <w:pPr>
              <w:pStyle w:val="normalbody24ptabove"/>
              <w:rPr>
                <w:lang w:val="fr-CA"/>
              </w:rPr>
            </w:pPr>
          </w:p>
        </w:tc>
        <w:tc>
          <w:tcPr>
            <w:tcW w:w="3424" w:type="dxa"/>
            <w:gridSpan w:val="5"/>
            <w:tcBorders>
              <w:bottom w:val="dotted" w:sz="4" w:space="0" w:color="auto"/>
            </w:tcBorders>
            <w:vAlign w:val="bottom"/>
          </w:tcPr>
          <w:p w14:paraId="32BEB103" w14:textId="77777777" w:rsidR="0031252E" w:rsidRPr="00A966C7" w:rsidRDefault="0031252E" w:rsidP="003E3B06">
            <w:pPr>
              <w:pStyle w:val="fillablefield0"/>
              <w:jc w:val="right"/>
              <w:rPr>
                <w:i/>
                <w:iCs/>
                <w:highlight w:val="yellow"/>
                <w:lang w:val="fr-CA"/>
              </w:rPr>
            </w:pPr>
            <w:r w:rsidRPr="006A218D">
              <w:t>M</w:t>
            </w:r>
            <w:r w:rsidRPr="006A218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6A218D">
              <w:instrText xml:space="preserve"> FORMTEXT </w:instrText>
            </w:r>
            <w:r w:rsidRPr="006A218D">
              <w:fldChar w:fldCharType="separate"/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rPr>
                <w:noProof/>
              </w:rPr>
              <w:t> </w:t>
            </w:r>
            <w:r w:rsidRPr="006A218D">
              <w:fldChar w:fldCharType="end"/>
            </w:r>
          </w:p>
        </w:tc>
      </w:tr>
      <w:tr w:rsidR="0031252E" w:rsidRPr="005E0517" w14:paraId="6CFACF35" w14:textId="77777777" w:rsidTr="009D092F">
        <w:trPr>
          <w:trHeight w:val="243"/>
        </w:trPr>
        <w:tc>
          <w:tcPr>
            <w:tcW w:w="7354" w:type="dxa"/>
            <w:gridSpan w:val="10"/>
            <w:vMerge/>
            <w:tcBorders>
              <w:bottom w:val="nil"/>
            </w:tcBorders>
            <w:noWrap/>
            <w:vAlign w:val="bottom"/>
          </w:tcPr>
          <w:p w14:paraId="1482B5DD" w14:textId="77777777" w:rsidR="0031252E" w:rsidRPr="006572B9" w:rsidRDefault="0031252E" w:rsidP="003E3B06">
            <w:pPr>
              <w:pStyle w:val="UserInstructions"/>
            </w:pPr>
          </w:p>
        </w:tc>
        <w:tc>
          <w:tcPr>
            <w:tcW w:w="139" w:type="dxa"/>
            <w:vMerge/>
            <w:tcBorders>
              <w:bottom w:val="nil"/>
            </w:tcBorders>
          </w:tcPr>
          <w:p w14:paraId="7587A5CA" w14:textId="77777777" w:rsidR="0031252E" w:rsidRPr="006572B9" w:rsidRDefault="0031252E" w:rsidP="003E3B06">
            <w:pPr>
              <w:spacing w:before="40" w:after="120"/>
              <w:jc w:val="center"/>
              <w:rPr>
                <w:sz w:val="16"/>
                <w:lang w:val="fr-CA"/>
              </w:rPr>
            </w:pPr>
          </w:p>
        </w:tc>
        <w:tc>
          <w:tcPr>
            <w:tcW w:w="3424" w:type="dxa"/>
            <w:gridSpan w:val="5"/>
            <w:tcBorders>
              <w:bottom w:val="nil"/>
            </w:tcBorders>
          </w:tcPr>
          <w:p w14:paraId="6FF033A9" w14:textId="03D12EBE" w:rsidR="0031252E" w:rsidRPr="006A218D" w:rsidRDefault="0031252E" w:rsidP="002449CF">
            <w:pPr>
              <w:pStyle w:val="UserInstructions"/>
              <w:spacing w:before="0"/>
              <w:jc w:val="right"/>
              <w:rPr>
                <w:sz w:val="16"/>
                <w:highlight w:val="yellow"/>
                <w:lang w:val="fr-CA"/>
              </w:rPr>
            </w:pPr>
            <w:r w:rsidRPr="00D73A7A">
              <w:rPr>
                <w:lang w:val="fr-CA"/>
              </w:rPr>
              <w:t>N</w:t>
            </w:r>
            <w:r w:rsidR="002449CF" w:rsidRPr="00181FE0">
              <w:rPr>
                <w:rFonts w:eastAsia="Arial" w:cs="Arial"/>
                <w:color w:val="000000"/>
                <w:sz w:val="24"/>
                <w:vertAlign w:val="superscript"/>
                <w:lang w:val="fr-CA" w:eastAsia="en-CA"/>
              </w:rPr>
              <w:t>o</w:t>
            </w:r>
            <w:r w:rsidRPr="00D73A7A">
              <w:rPr>
                <w:lang w:val="fr-CA"/>
              </w:rPr>
              <w:t xml:space="preserve"> de motion (s’il est connu/applicable)</w:t>
            </w:r>
          </w:p>
        </w:tc>
      </w:tr>
      <w:bookmarkEnd w:id="0"/>
      <w:tr w:rsidR="0031252E" w:rsidRPr="00D73A7A" w14:paraId="35882492" w14:textId="77777777" w:rsidTr="003E3B06">
        <w:tc>
          <w:tcPr>
            <w:tcW w:w="10917" w:type="dxa"/>
            <w:gridSpan w:val="16"/>
            <w:noWrap/>
            <w:vAlign w:val="bottom"/>
          </w:tcPr>
          <w:p w14:paraId="6CEC04FC" w14:textId="77777777" w:rsidR="0031252E" w:rsidRPr="00D73A7A" w:rsidRDefault="0031252E" w:rsidP="003E3B06">
            <w:pPr>
              <w:pStyle w:val="normalbody24ptabove"/>
              <w:jc w:val="center"/>
              <w:rPr>
                <w:b/>
                <w:bCs w:val="0"/>
                <w:lang w:val="fr-CA"/>
              </w:rPr>
            </w:pPr>
            <w:r>
              <w:rPr>
                <w:rFonts w:eastAsia="Arial"/>
                <w:b/>
                <w:color w:val="000000"/>
                <w:lang w:val="fr-CA" w:eastAsia="en-CA"/>
              </w:rPr>
              <w:t>COUR D’APPEL DE L’ONTARIO</w:t>
            </w:r>
          </w:p>
        </w:tc>
      </w:tr>
      <w:tr w:rsidR="0031252E" w:rsidRPr="00D73A7A" w14:paraId="00CA0E7D" w14:textId="77777777" w:rsidTr="003E3B06">
        <w:tc>
          <w:tcPr>
            <w:tcW w:w="10917" w:type="dxa"/>
            <w:gridSpan w:val="16"/>
            <w:noWrap/>
            <w:vAlign w:val="bottom"/>
          </w:tcPr>
          <w:p w14:paraId="42EFB39B" w14:textId="77777777" w:rsidR="0031252E" w:rsidRPr="00D73A7A" w:rsidRDefault="0031252E" w:rsidP="003E3B06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ENTRE :</w:t>
            </w:r>
          </w:p>
        </w:tc>
      </w:tr>
      <w:tr w:rsidR="0031252E" w:rsidRPr="00D73A7A" w14:paraId="5D6D0430" w14:textId="77777777" w:rsidTr="003E3B06">
        <w:trPr>
          <w:cantSplit/>
        </w:trPr>
        <w:tc>
          <w:tcPr>
            <w:tcW w:w="10917" w:type="dxa"/>
            <w:gridSpan w:val="16"/>
            <w:noWrap/>
            <w:vAlign w:val="bottom"/>
          </w:tcPr>
          <w:p w14:paraId="629A8855" w14:textId="4D9674A7" w:rsidR="0031252E" w:rsidRPr="00D73A7A" w:rsidRDefault="0031252E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>
              <w:rPr>
                <w:rFonts w:eastAsia="Arial" w:cs="Arial"/>
                <w:b/>
                <w:lang w:val="fr-CA"/>
              </w:rPr>
              <w:t xml:space="preserve">SA MAJESTÉ </w:t>
            </w:r>
            <w:r w:rsidR="005E0517">
              <w:rPr>
                <w:rFonts w:eastAsia="Arial" w:cs="Arial"/>
                <w:b/>
                <w:lang w:val="fr-CA"/>
              </w:rPr>
              <w:t>LE ROI</w:t>
            </w:r>
          </w:p>
        </w:tc>
      </w:tr>
      <w:tr w:rsidR="0031252E" w:rsidRPr="005E0517" w14:paraId="3F8A6193" w14:textId="77777777" w:rsidTr="003E3B06">
        <w:trPr>
          <w:cantSplit/>
          <w:trHeight w:val="207"/>
        </w:trPr>
        <w:tc>
          <w:tcPr>
            <w:tcW w:w="10917" w:type="dxa"/>
            <w:gridSpan w:val="16"/>
            <w:noWrap/>
            <w:vAlign w:val="bottom"/>
          </w:tcPr>
          <w:p w14:paraId="3A468C8A" w14:textId="77777777" w:rsidR="0031252E" w:rsidRPr="00D73A7A" w:rsidRDefault="0031252E" w:rsidP="003E3B06">
            <w:pPr>
              <w:pStyle w:val="fillablefield0"/>
              <w:spacing w:before="240"/>
              <w:jc w:val="right"/>
              <w:rPr>
                <w:sz w:val="18"/>
                <w:szCs w:val="18"/>
                <w:lang w:val="fr-CA"/>
              </w:rPr>
            </w:pPr>
            <w:r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color w:val="auto"/>
                <w:sz w:val="18"/>
                <w:szCs w:val="18"/>
                <w:lang w:val="fr-CA"/>
              </w:rPr>
            </w:r>
            <w:r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tr w:rsidR="0031252E" w:rsidRPr="00D73A7A" w14:paraId="1045A3E1" w14:textId="77777777" w:rsidTr="003E3B06">
        <w:trPr>
          <w:cantSplit/>
        </w:trPr>
        <w:tc>
          <w:tcPr>
            <w:tcW w:w="10917" w:type="dxa"/>
            <w:gridSpan w:val="16"/>
            <w:noWrap/>
            <w:vAlign w:val="bottom"/>
          </w:tcPr>
          <w:p w14:paraId="3ACE1D45" w14:textId="77777777" w:rsidR="0031252E" w:rsidRPr="00D73A7A" w:rsidRDefault="0031252E" w:rsidP="003E3B06">
            <w:pPr>
              <w:pStyle w:val="normalbody6ptbefore"/>
              <w:jc w:val="center"/>
              <w:rPr>
                <w:b/>
                <w:bCs/>
                <w:lang w:val="fr-CA"/>
              </w:rPr>
            </w:pPr>
            <w:r w:rsidRPr="00D73A7A">
              <w:rPr>
                <w:b/>
                <w:bCs/>
                <w:lang w:val="fr-CA"/>
              </w:rPr>
              <w:t xml:space="preserve">- </w:t>
            </w:r>
            <w:r>
              <w:rPr>
                <w:b/>
                <w:bCs/>
                <w:lang w:val="fr-CA"/>
              </w:rPr>
              <w:t>et</w:t>
            </w:r>
            <w:r w:rsidRPr="00D73A7A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D73A7A">
              <w:rPr>
                <w:b/>
                <w:bCs/>
                <w:lang w:val="fr-CA"/>
              </w:rPr>
              <w:t>-</w:t>
            </w:r>
          </w:p>
        </w:tc>
      </w:tr>
      <w:tr w:rsidR="0031252E" w:rsidRPr="00D73A7A" w14:paraId="2E0E302D" w14:textId="77777777" w:rsidTr="003E3B06">
        <w:trPr>
          <w:cantSplit/>
          <w:trHeight w:val="513"/>
        </w:trPr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5AACB0F9" w14:textId="77777777" w:rsidR="0031252E" w:rsidRPr="00D73A7A" w:rsidRDefault="0031252E" w:rsidP="003E3B06">
            <w:pPr>
              <w:pStyle w:val="fillablefield0"/>
              <w:jc w:val="center"/>
              <w:rPr>
                <w:lang w:val="fr-CA"/>
              </w:rPr>
            </w:pPr>
            <w:r w:rsidRPr="00D73A7A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D73A7A">
              <w:rPr>
                <w:lang w:val="fr-CA"/>
              </w:rPr>
              <w:instrText xml:space="preserve"> FORMTEXT </w:instrText>
            </w:r>
            <w:r w:rsidRPr="00D73A7A">
              <w:rPr>
                <w:lang w:val="fr-CA"/>
              </w:rPr>
            </w:r>
            <w:r w:rsidRPr="00D73A7A">
              <w:rPr>
                <w:lang w:val="fr-CA"/>
              </w:rPr>
              <w:fldChar w:fldCharType="separate"/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noProof/>
                <w:lang w:val="fr-CA"/>
              </w:rPr>
              <w:t> </w:t>
            </w:r>
            <w:r w:rsidRPr="00D73A7A">
              <w:rPr>
                <w:lang w:val="fr-CA"/>
              </w:rPr>
              <w:fldChar w:fldCharType="end"/>
            </w:r>
          </w:p>
        </w:tc>
      </w:tr>
      <w:tr w:rsidR="0031252E" w:rsidRPr="00D73A7A" w14:paraId="4B56169E" w14:textId="77777777" w:rsidTr="003E3B06">
        <w:trPr>
          <w:cantSplit/>
        </w:trPr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14:paraId="715B0184" w14:textId="77777777" w:rsidR="0031252E" w:rsidRPr="00D73A7A" w:rsidRDefault="0031252E" w:rsidP="003E3B06">
            <w:pPr>
              <w:pStyle w:val="UserInstructions"/>
              <w:rPr>
                <w:lang w:val="fr-CA"/>
              </w:rPr>
            </w:pPr>
            <w:r w:rsidRPr="00D73A7A">
              <w:rPr>
                <w:lang w:val="fr-CA"/>
              </w:rPr>
              <w:t>(</w:t>
            </w:r>
            <w:r>
              <w:rPr>
                <w:lang w:val="fr-CA"/>
              </w:rPr>
              <w:t>nom</w:t>
            </w:r>
            <w:r w:rsidRPr="00D73A7A">
              <w:rPr>
                <w:lang w:val="fr-CA"/>
              </w:rPr>
              <w:t>)</w:t>
            </w:r>
          </w:p>
        </w:tc>
      </w:tr>
      <w:tr w:rsidR="0031252E" w:rsidRPr="005E0517" w14:paraId="0564E25E" w14:textId="77777777" w:rsidTr="003E3B06">
        <w:trPr>
          <w:cantSplit/>
        </w:trPr>
        <w:tc>
          <w:tcPr>
            <w:tcW w:w="10917" w:type="dxa"/>
            <w:gridSpan w:val="16"/>
            <w:noWrap/>
          </w:tcPr>
          <w:p w14:paraId="40AE9A5E" w14:textId="77777777" w:rsidR="0031252E" w:rsidRPr="00D73A7A" w:rsidRDefault="0031252E" w:rsidP="003E3B06">
            <w:pPr>
              <w:pStyle w:val="fillablefield0"/>
              <w:spacing w:before="240"/>
              <w:jc w:val="right"/>
              <w:rPr>
                <w:color w:val="auto"/>
                <w:sz w:val="20"/>
                <w:lang w:val="fr-CA"/>
              </w:rPr>
            </w:pPr>
            <w:r>
              <w:rPr>
                <w:color w:val="auto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default w:val="(Appelant(e)/Intimé(e)/Requérant(e)/Auteur(e) de la motion/Partie intimée)"/>
                  </w:textInput>
                </w:ffData>
              </w:fldChar>
            </w:r>
            <w:r>
              <w:rPr>
                <w:color w:val="auto"/>
                <w:sz w:val="18"/>
                <w:szCs w:val="18"/>
                <w:lang w:val="fr-CA"/>
              </w:rPr>
              <w:instrText xml:space="preserve"> FORMTEXT </w:instrText>
            </w:r>
            <w:r>
              <w:rPr>
                <w:color w:val="auto"/>
                <w:sz w:val="18"/>
                <w:szCs w:val="18"/>
                <w:lang w:val="fr-CA"/>
              </w:rPr>
            </w:r>
            <w:r>
              <w:rPr>
                <w:color w:val="auto"/>
                <w:sz w:val="18"/>
                <w:szCs w:val="18"/>
                <w:lang w:val="fr-CA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val="fr-CA"/>
              </w:rPr>
              <w:t>(Appelant(e)/Intimé(e)/Requérant(e)/Auteur(e) de la motion/Partie intimée)</w:t>
            </w:r>
            <w:r>
              <w:rPr>
                <w:color w:val="auto"/>
                <w:sz w:val="18"/>
                <w:szCs w:val="18"/>
                <w:lang w:val="fr-CA"/>
              </w:rPr>
              <w:fldChar w:fldCharType="end"/>
            </w:r>
          </w:p>
        </w:tc>
      </w:tr>
      <w:bookmarkEnd w:id="1"/>
      <w:tr w:rsidR="003D73E9" w:rsidRPr="005E0517" w14:paraId="54B814FC" w14:textId="77777777" w:rsidTr="000F51B5">
        <w:trPr>
          <w:cantSplit/>
        </w:trPr>
        <w:tc>
          <w:tcPr>
            <w:tcW w:w="10917" w:type="dxa"/>
            <w:gridSpan w:val="16"/>
            <w:tcBorders>
              <w:bottom w:val="single" w:sz="4" w:space="0" w:color="auto"/>
            </w:tcBorders>
            <w:noWrap/>
            <w:vAlign w:val="bottom"/>
          </w:tcPr>
          <w:p w14:paraId="5CFF99B1" w14:textId="53818A78" w:rsidR="003D73E9" w:rsidRPr="0031252E" w:rsidRDefault="003E2A3B" w:rsidP="00643116">
            <w:pPr>
              <w:pStyle w:val="normalbody18ptbefore"/>
              <w:spacing w:after="240"/>
              <w:jc w:val="center"/>
              <w:rPr>
                <w:bCs/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r w:rsidRPr="0031252E">
              <w:rPr>
                <w:lang w:val="fr-CA"/>
              </w:rPr>
              <w:instrText xml:space="preserve"> FORMTEXT </w:instrText>
            </w:r>
            <w:r w:rsidRPr="0031252E">
              <w:rPr>
                <w:lang w:val="fr-CA"/>
              </w:rPr>
            </w:r>
            <w:r w:rsidRPr="0031252E">
              <w:rPr>
                <w:lang w:val="fr-CA"/>
              </w:rPr>
              <w:fldChar w:fldCharType="separate"/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</w:t>
            </w:r>
            <w:r w:rsidR="00643116" w:rsidRPr="0031252E">
              <w:rPr>
                <w:rFonts w:eastAsia="Arial" w:cs="Arial"/>
                <w:bCs/>
                <w:color w:val="000000"/>
                <w:lang w:val="fr-CA" w:eastAsia="en-CA"/>
              </w:rPr>
              <w:t>CERTIFICAT</w:t>
            </w:r>
            <w:r w:rsidR="00643116" w:rsidRPr="0031252E">
              <w:rPr>
                <w:rFonts w:ascii="ZWAdobeF" w:eastAsia="Arial" w:hAnsi="ZWAdobeF" w:cs="ZWAdobeF"/>
                <w:bCs/>
                <w:sz w:val="2"/>
                <w:szCs w:val="2"/>
                <w:lang w:val="fr-CA" w:eastAsia="en-CA"/>
              </w:rPr>
              <w:t>0F0F</w:t>
            </w:r>
            <w:r w:rsidR="00643116" w:rsidRPr="0031252E">
              <w:rPr>
                <w:rFonts w:eastAsia="Arial" w:cs="Arial"/>
                <w:bCs/>
                <w:color w:val="000000"/>
                <w:vertAlign w:val="superscript"/>
                <w:lang w:val="fr-CA" w:eastAsia="en-CA"/>
              </w:rPr>
              <w:footnoteReference w:id="1"/>
            </w:r>
            <w:r w:rsidR="00643116" w:rsidRPr="0031252E">
              <w:rPr>
                <w:rFonts w:eastAsia="Arial" w:cs="Arial"/>
                <w:bCs/>
                <w:color w:val="000000"/>
                <w:lang w:val="fr-CA" w:eastAsia="en-CA"/>
              </w:rPr>
              <w:t xml:space="preserve"> </w:t>
            </w:r>
            <w:r w:rsidR="0031252E">
              <w:rPr>
                <w:rFonts w:eastAsia="Arial" w:cs="Arial"/>
                <w:bCs/>
                <w:color w:val="000000"/>
                <w:lang w:val="fr-CA" w:eastAsia="en-C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 L’APPELANT(E)/DE L’INTIMÉ(E)/DU/DE LA REQUÉRANT(E)/DE L’AUTEUR(E) DE LA MOTION/DE LA PARTIE INTIMÉE"/>
                  </w:textInput>
                </w:ffData>
              </w:fldChar>
            </w:r>
            <w:bookmarkStart w:id="2" w:name="Text1"/>
            <w:r w:rsidR="0031252E">
              <w:rPr>
                <w:rFonts w:eastAsia="Arial" w:cs="Arial"/>
                <w:bCs/>
                <w:color w:val="000000"/>
                <w:lang w:val="fr-CA" w:eastAsia="en-CA"/>
              </w:rPr>
              <w:instrText xml:space="preserve"> FORMTEXT </w:instrText>
            </w:r>
            <w:r w:rsidR="0031252E">
              <w:rPr>
                <w:rFonts w:eastAsia="Arial" w:cs="Arial"/>
                <w:bCs/>
                <w:color w:val="000000"/>
                <w:lang w:val="fr-CA" w:eastAsia="en-CA"/>
              </w:rPr>
            </w:r>
            <w:r w:rsidR="0031252E">
              <w:rPr>
                <w:rFonts w:eastAsia="Arial" w:cs="Arial"/>
                <w:bCs/>
                <w:color w:val="000000"/>
                <w:lang w:val="fr-CA" w:eastAsia="en-CA"/>
              </w:rPr>
              <w:fldChar w:fldCharType="separate"/>
            </w:r>
            <w:r w:rsidR="0031252E">
              <w:rPr>
                <w:rFonts w:eastAsia="Arial" w:cs="Arial"/>
                <w:bCs/>
                <w:noProof/>
                <w:color w:val="000000"/>
                <w:lang w:val="fr-CA" w:eastAsia="en-CA"/>
              </w:rPr>
              <w:t>DE L’APPELANT(E)/DE L’INTIMÉ(E)/DU/DE LA REQUÉRANT(E)/DE L’AUTEUR(E) DE LA MOTION/DE LA PARTIE INTIMÉE</w:t>
            </w:r>
            <w:r w:rsidR="0031252E">
              <w:rPr>
                <w:rFonts w:eastAsia="Arial" w:cs="Arial"/>
                <w:bCs/>
                <w:color w:val="000000"/>
                <w:lang w:val="fr-CA" w:eastAsia="en-CA"/>
              </w:rPr>
              <w:fldChar w:fldCharType="end"/>
            </w:r>
            <w:bookmarkEnd w:id="2"/>
            <w:r w:rsidR="00643116" w:rsidRPr="0031252E">
              <w:rPr>
                <w:rFonts w:eastAsia="Arial" w:cs="Arial"/>
                <w:bCs/>
                <w:color w:val="000000"/>
                <w:lang w:val="fr-CA" w:eastAsia="en-CA"/>
              </w:rPr>
              <w:t xml:space="preserve"> </w:t>
            </w:r>
            <w:r w:rsidR="0031252E" w:rsidRPr="0031252E">
              <w:rPr>
                <w:rFonts w:eastAsia="Arial" w:cs="Arial"/>
                <w:bCs/>
                <w:color w:val="000000"/>
                <w:lang w:val="fr-CA" w:eastAsia="en-CA"/>
              </w:rPr>
              <w:t>CONCERNANT LES INSTANCES À HUIS CLOS, LES ORDONNANCES DE MISE SOUS SCELLÉS ET LES INTERDICTIONS DE PUBLICATION</w:t>
            </w:r>
          </w:p>
        </w:tc>
      </w:tr>
      <w:tr w:rsidR="00643116" w:rsidRPr="0031252E" w14:paraId="6FEE2B7D" w14:textId="77777777" w:rsidTr="009D092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4646227" w14:textId="2ECAA622" w:rsidR="00643116" w:rsidRPr="0031252E" w:rsidRDefault="00643116" w:rsidP="00643116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t>1.</w:t>
            </w:r>
          </w:p>
        </w:tc>
        <w:tc>
          <w:tcPr>
            <w:tcW w:w="75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E414" w14:textId="71D76E69" w:rsidR="00643116" w:rsidRPr="0031252E" w:rsidRDefault="0031252E" w:rsidP="00643116">
            <w:pPr>
              <w:pStyle w:val="normalbody6ptbefore"/>
              <w:spacing w:after="120"/>
              <w:jc w:val="both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Y a-t-il une </w:t>
            </w:r>
            <w:r w:rsidRPr="003E37E0">
              <w:rPr>
                <w:rFonts w:eastAsia="Arial" w:cs="Arial"/>
                <w:lang w:val="fr-CA"/>
              </w:rPr>
              <w:t>disposition</w:t>
            </w:r>
            <w:r w:rsidRPr="003E3B06">
              <w:rPr>
                <w:rFonts w:eastAsia="Arial"/>
                <w:lang w:val="fr-CA"/>
              </w:rPr>
              <w:t xml:space="preserve"> </w:t>
            </w:r>
            <w:r w:rsidRPr="003E37E0">
              <w:rPr>
                <w:rFonts w:eastAsia="Arial" w:cs="Arial"/>
                <w:lang w:val="fr-CA"/>
              </w:rPr>
              <w:t>législative ou une ordonnance du tribunal en vigueur exigeant</w:t>
            </w:r>
            <w:r>
              <w:rPr>
                <w:rFonts w:eastAsia="Arial" w:cs="Arial"/>
                <w:lang w:val="fr-CA"/>
              </w:rPr>
              <w:t xml:space="preserve"> que tout ou partie de l’audience, s’il ne s’agit pas d’une audience écrite, soit tenue à huis clos?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D76C" w14:textId="28B025ED" w:rsidR="00643116" w:rsidRPr="0031252E" w:rsidRDefault="00643116" w:rsidP="000F51B5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bookmarkEnd w:id="3"/>
            <w:r w:rsidRPr="0031252E">
              <w:rPr>
                <w:lang w:val="fr-CA"/>
              </w:rPr>
              <w:t xml:space="preserve"> </w:t>
            </w:r>
            <w:r w:rsidR="00710CD0">
              <w:rPr>
                <w:lang w:val="fr-CA"/>
              </w:rPr>
              <w:t>Oui</w:t>
            </w:r>
            <w:r w:rsidR="000F51B5" w:rsidRPr="0031252E">
              <w:rPr>
                <w:lang w:val="fr-CA"/>
              </w:rPr>
              <w:t xml:space="preserve">  </w:t>
            </w:r>
            <w:r w:rsidRPr="0031252E">
              <w:rPr>
                <w:lang w:val="fr-CA"/>
              </w:rPr>
              <w:t xml:space="preserve">  </w:t>
            </w: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No</w:t>
            </w:r>
            <w:r w:rsidR="00710CD0">
              <w:rPr>
                <w:lang w:val="fr-CA"/>
              </w:rPr>
              <w:t>n</w:t>
            </w:r>
          </w:p>
        </w:tc>
      </w:tr>
      <w:tr w:rsidR="000F51B5" w:rsidRPr="0031252E" w14:paraId="52294083" w14:textId="77777777" w:rsidTr="009D092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7025512" w14:textId="5B184AA7" w:rsidR="000F51B5" w:rsidRPr="0031252E" w:rsidRDefault="000F51B5" w:rsidP="00643116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t>2.</w:t>
            </w:r>
          </w:p>
        </w:tc>
        <w:tc>
          <w:tcPr>
            <w:tcW w:w="75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67CD0" w14:textId="3CB43707" w:rsidR="000F51B5" w:rsidRPr="0031252E" w:rsidRDefault="0031252E" w:rsidP="00643116">
            <w:pPr>
              <w:pStyle w:val="normalbody6ptbefore"/>
              <w:spacing w:after="120"/>
              <w:jc w:val="both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Y a-t-il une partie quelconque des documents déposés dans le cadre de la motion ou de l’appel qui mentionne des renseignements découlant d’instances à huis clos</w:t>
            </w:r>
            <w:r w:rsidRPr="00601100">
              <w:rPr>
                <w:rFonts w:eastAsia="Arial" w:cs="Arial"/>
                <w:lang w:val="fr-CA"/>
              </w:rPr>
              <w:t>?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1945" w14:textId="08ABB1DE" w:rsidR="000F51B5" w:rsidRPr="0031252E" w:rsidRDefault="000F51B5" w:rsidP="000F51B5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</w:t>
            </w:r>
            <w:r w:rsidR="00710CD0">
              <w:rPr>
                <w:lang w:val="fr-CA"/>
              </w:rPr>
              <w:t>Oui</w:t>
            </w:r>
            <w:r w:rsidRPr="0031252E">
              <w:rPr>
                <w:lang w:val="fr-CA"/>
              </w:rPr>
              <w:t xml:space="preserve">    </w:t>
            </w: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No</w:t>
            </w:r>
            <w:r w:rsidR="00710CD0">
              <w:rPr>
                <w:lang w:val="fr-CA"/>
              </w:rPr>
              <w:t>n</w:t>
            </w:r>
          </w:p>
        </w:tc>
      </w:tr>
      <w:tr w:rsidR="000F51B5" w:rsidRPr="0031252E" w14:paraId="537CDEF9" w14:textId="77777777" w:rsidTr="009D092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2EA2689" w14:textId="240422AB" w:rsidR="000F51B5" w:rsidRPr="0031252E" w:rsidRDefault="000F51B5" w:rsidP="00643116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t>3.</w:t>
            </w:r>
          </w:p>
        </w:tc>
        <w:tc>
          <w:tcPr>
            <w:tcW w:w="75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53B86" w14:textId="64CECC7A" w:rsidR="000F51B5" w:rsidRPr="0031252E" w:rsidRDefault="0031252E" w:rsidP="00643116">
            <w:pPr>
              <w:pStyle w:val="normalbody6ptbefore"/>
              <w:spacing w:after="120"/>
              <w:jc w:val="both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>Y a-t-il une ordonnance de mise sous scellés en vigueur relativement à une partie quelconque des documents déposés dans le cadre de la motion ou de l’appel</w:t>
            </w:r>
            <w:r w:rsidRPr="00601100">
              <w:rPr>
                <w:rFonts w:eastAsia="Arial" w:cs="Arial"/>
                <w:lang w:val="fr-CA"/>
              </w:rPr>
              <w:t>?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50C8" w14:textId="3DD3510A" w:rsidR="000F51B5" w:rsidRPr="0031252E" w:rsidRDefault="000F51B5" w:rsidP="000F51B5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</w:t>
            </w:r>
            <w:r w:rsidR="00710CD0">
              <w:rPr>
                <w:lang w:val="fr-CA"/>
              </w:rPr>
              <w:t>Oui</w:t>
            </w:r>
            <w:r w:rsidRPr="0031252E">
              <w:rPr>
                <w:lang w:val="fr-CA"/>
              </w:rPr>
              <w:t xml:space="preserve">    </w:t>
            </w: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No</w:t>
            </w:r>
            <w:r w:rsidR="00710CD0">
              <w:rPr>
                <w:lang w:val="fr-CA"/>
              </w:rPr>
              <w:t>n</w:t>
            </w:r>
          </w:p>
        </w:tc>
      </w:tr>
      <w:tr w:rsidR="000F51B5" w:rsidRPr="0031252E" w14:paraId="18F4E22E" w14:textId="77777777" w:rsidTr="009D092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484886C8" w14:textId="5B5E70E2" w:rsidR="000F51B5" w:rsidRPr="0031252E" w:rsidRDefault="000F51B5" w:rsidP="00643116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t>4.</w:t>
            </w:r>
          </w:p>
        </w:tc>
        <w:tc>
          <w:tcPr>
            <w:tcW w:w="75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773C2" w14:textId="070E40EE" w:rsidR="000F51B5" w:rsidRPr="0031252E" w:rsidRDefault="0031252E" w:rsidP="00643116">
            <w:pPr>
              <w:pStyle w:val="normalbody6ptbefore"/>
              <w:spacing w:after="120"/>
              <w:jc w:val="both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Y a-t-il une interdiction de </w:t>
            </w:r>
            <w:r w:rsidRPr="00601100">
              <w:rPr>
                <w:rFonts w:eastAsia="Arial" w:cs="Arial"/>
                <w:lang w:val="fr-CA"/>
              </w:rPr>
              <w:t xml:space="preserve">publication </w:t>
            </w:r>
            <w:r>
              <w:rPr>
                <w:rFonts w:eastAsia="Arial" w:cs="Arial"/>
                <w:lang w:val="fr-CA"/>
              </w:rPr>
              <w:t>en vigueur relativement à une partie quelconque des documents déposés dans le cadre de la motion ou de l’appel</w:t>
            </w:r>
            <w:r w:rsidRPr="00601100">
              <w:rPr>
                <w:rFonts w:eastAsia="Arial" w:cs="Arial"/>
                <w:lang w:val="fr-CA"/>
              </w:rPr>
              <w:t>?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FCC" w14:textId="6ED8B9BB" w:rsidR="000F51B5" w:rsidRPr="0031252E" w:rsidRDefault="000F51B5" w:rsidP="000F51B5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</w:t>
            </w:r>
            <w:r w:rsidR="00710CD0">
              <w:rPr>
                <w:lang w:val="fr-CA"/>
              </w:rPr>
              <w:t>Oui</w:t>
            </w:r>
            <w:r w:rsidRPr="0031252E">
              <w:rPr>
                <w:lang w:val="fr-CA"/>
              </w:rPr>
              <w:t xml:space="preserve">    </w:t>
            </w: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No</w:t>
            </w:r>
            <w:r w:rsidR="00710CD0">
              <w:rPr>
                <w:lang w:val="fr-CA"/>
              </w:rPr>
              <w:t>n</w:t>
            </w:r>
          </w:p>
        </w:tc>
      </w:tr>
      <w:tr w:rsidR="000F51B5" w:rsidRPr="0031252E" w14:paraId="135C4482" w14:textId="77777777" w:rsidTr="009D092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6DA953C" w14:textId="433FCDAD" w:rsidR="000F51B5" w:rsidRPr="0031252E" w:rsidRDefault="000F51B5" w:rsidP="00643116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t>5.</w:t>
            </w:r>
          </w:p>
        </w:tc>
        <w:tc>
          <w:tcPr>
            <w:tcW w:w="75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0F7D" w14:textId="3DE03B9C" w:rsidR="000F51B5" w:rsidRPr="0031252E" w:rsidRDefault="0031252E" w:rsidP="00643116">
            <w:pPr>
              <w:pStyle w:val="normalbody6ptbefore"/>
              <w:spacing w:after="120"/>
              <w:jc w:val="both"/>
              <w:rPr>
                <w:rFonts w:eastAsia="Arial" w:cs="Arial"/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Est-ce que les noms au complet des </w:t>
            </w:r>
            <w:r w:rsidRPr="00223022">
              <w:rPr>
                <w:rFonts w:eastAsia="Arial" w:cs="Arial"/>
                <w:lang w:val="fr-CA"/>
              </w:rPr>
              <w:t>personnes</w:t>
            </w:r>
            <w:r>
              <w:rPr>
                <w:rFonts w:eastAsia="Arial" w:cs="Arial"/>
                <w:lang w:val="fr-CA"/>
              </w:rPr>
              <w:t xml:space="preserve"> nommées dans l’intitulé de l’instance peuvent être publiés</w:t>
            </w:r>
            <w:r w:rsidRPr="00601100">
              <w:rPr>
                <w:rFonts w:eastAsia="Arial" w:cs="Arial"/>
                <w:lang w:val="fr-CA"/>
              </w:rPr>
              <w:t>?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0F72" w14:textId="0B5A379E" w:rsidR="000F51B5" w:rsidRPr="0031252E" w:rsidRDefault="000F51B5" w:rsidP="000F51B5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</w:t>
            </w:r>
            <w:r w:rsidR="00710CD0">
              <w:rPr>
                <w:lang w:val="fr-CA"/>
              </w:rPr>
              <w:t>Oui</w:t>
            </w:r>
            <w:r w:rsidRPr="0031252E">
              <w:rPr>
                <w:lang w:val="fr-CA"/>
              </w:rPr>
              <w:t xml:space="preserve">    </w:t>
            </w: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No</w:t>
            </w:r>
            <w:r w:rsidR="00710CD0">
              <w:rPr>
                <w:lang w:val="fr-CA"/>
              </w:rPr>
              <w:t>n</w:t>
            </w:r>
          </w:p>
        </w:tc>
      </w:tr>
      <w:tr w:rsidR="000F51B5" w:rsidRPr="0031252E" w14:paraId="15072145" w14:textId="77777777" w:rsidTr="009D092F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37AAF46" w14:textId="14936ECB" w:rsidR="000F51B5" w:rsidRPr="0031252E" w:rsidRDefault="000F51B5" w:rsidP="00643116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lastRenderedPageBreak/>
              <w:t>6.</w:t>
            </w:r>
          </w:p>
        </w:tc>
        <w:tc>
          <w:tcPr>
            <w:tcW w:w="759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E553" w14:textId="6A2ECC21" w:rsidR="000F51B5" w:rsidRPr="00710CD0" w:rsidRDefault="00710CD0" w:rsidP="00643116">
            <w:pPr>
              <w:pStyle w:val="normalbody6ptbefore"/>
              <w:spacing w:after="120"/>
              <w:jc w:val="both"/>
              <w:rPr>
                <w:rFonts w:eastAsia="Arial" w:cs="Arial"/>
                <w:spacing w:val="-5"/>
                <w:lang w:val="fr-CA"/>
              </w:rPr>
            </w:pPr>
            <w:r w:rsidRPr="00710CD0">
              <w:rPr>
                <w:rFonts w:eastAsia="Arial" w:cs="Arial"/>
                <w:lang w:val="fr-CA"/>
              </w:rPr>
              <w:t>Si l’audience doit être tenue oralement (c.-à-d. en personne, par vidéoconférence ou par audioconférence), y a-t-il des stratégies</w:t>
            </w:r>
            <w:r w:rsidRPr="00710CD0">
              <w:rPr>
                <w:rFonts w:eastAsia="Arial" w:cs="Arial"/>
                <w:spacing w:val="-5"/>
                <w:lang w:val="fr-CA"/>
              </w:rPr>
              <w:t xml:space="preserve"> particulières qui pourraient être adoptées lors des observations orales pour atténuer toute préoccupation en matière de vie privée ou de publication?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7347" w14:textId="2AE67DD8" w:rsidR="000F51B5" w:rsidRPr="0031252E" w:rsidRDefault="000F51B5" w:rsidP="000F51B5">
            <w:pPr>
              <w:pStyle w:val="normalbody6ptbefore"/>
              <w:spacing w:after="120"/>
              <w:jc w:val="center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</w:t>
            </w:r>
            <w:r w:rsidR="009D092F">
              <w:rPr>
                <w:lang w:val="fr-CA"/>
              </w:rPr>
              <w:t>Oui</w:t>
            </w:r>
            <w:r w:rsidRPr="0031252E">
              <w:rPr>
                <w:lang w:val="fr-CA"/>
              </w:rPr>
              <w:t xml:space="preserve">    </w:t>
            </w:r>
            <w:r w:rsidRPr="0031252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52E">
              <w:rPr>
                <w:lang w:val="fr-CA"/>
              </w:rPr>
              <w:instrText xml:space="preserve"> FORMCHECKBOX </w:instrText>
            </w:r>
            <w:r w:rsidR="005E0517">
              <w:rPr>
                <w:lang w:val="fr-CA"/>
              </w:rPr>
            </w:r>
            <w:r w:rsidR="005E0517">
              <w:rPr>
                <w:lang w:val="fr-CA"/>
              </w:rPr>
              <w:fldChar w:fldCharType="separate"/>
            </w:r>
            <w:r w:rsidRPr="0031252E">
              <w:rPr>
                <w:lang w:val="fr-CA"/>
              </w:rPr>
              <w:fldChar w:fldCharType="end"/>
            </w:r>
            <w:r w:rsidRPr="0031252E">
              <w:rPr>
                <w:lang w:val="fr-CA"/>
              </w:rPr>
              <w:t xml:space="preserve"> No</w:t>
            </w:r>
            <w:r w:rsidR="009D092F">
              <w:rPr>
                <w:lang w:val="fr-CA"/>
              </w:rPr>
              <w:t>n</w:t>
            </w:r>
          </w:p>
        </w:tc>
      </w:tr>
      <w:tr w:rsidR="000F51B5" w:rsidRPr="0031252E" w14:paraId="2594F158" w14:textId="77777777" w:rsidTr="00FE7364">
        <w:trPr>
          <w:cantSplit/>
        </w:trPr>
        <w:tc>
          <w:tcPr>
            <w:tcW w:w="10917" w:type="dxa"/>
            <w:gridSpan w:val="16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42ED42" w14:textId="0401B2DB" w:rsidR="000F51B5" w:rsidRPr="009D092F" w:rsidRDefault="000F51B5" w:rsidP="000156B2">
            <w:pPr>
              <w:pStyle w:val="UserInstructions"/>
              <w:rPr>
                <w:sz w:val="24"/>
                <w:szCs w:val="36"/>
                <w:lang w:val="fr-CA"/>
              </w:rPr>
            </w:pPr>
          </w:p>
        </w:tc>
      </w:tr>
      <w:tr w:rsidR="000F51B5" w:rsidRPr="005E0517" w14:paraId="6C0D1735" w14:textId="77777777" w:rsidTr="000151EA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  <w:vAlign w:val="bottom"/>
          </w:tcPr>
          <w:p w14:paraId="3301EDD0" w14:textId="39222101" w:rsidR="000F51B5" w:rsidRPr="0031252E" w:rsidRDefault="00710CD0" w:rsidP="000F51B5">
            <w:pPr>
              <w:pStyle w:val="normalbody"/>
              <w:rPr>
                <w:rFonts w:eastAsia="Arial"/>
                <w:lang w:val="fr-CA"/>
              </w:rPr>
            </w:pPr>
            <w:r>
              <w:rPr>
                <w:rFonts w:eastAsia="Arial" w:cs="Arial"/>
                <w:lang w:val="fr-CA"/>
              </w:rPr>
              <w:t xml:space="preserve">Si vous avez répondu par « oui » à l’une quelconque des </w:t>
            </w:r>
            <w:r w:rsidRPr="00601100">
              <w:rPr>
                <w:rFonts w:eastAsia="Arial" w:cs="Arial"/>
                <w:lang w:val="fr-CA"/>
              </w:rPr>
              <w:t>questions</w:t>
            </w:r>
            <w:r>
              <w:rPr>
                <w:rFonts w:eastAsia="Arial" w:cs="Arial"/>
                <w:lang w:val="fr-CA"/>
              </w:rPr>
              <w:t xml:space="preserve"> ci-dessus, joignez ce qui suit, le cas échéant :</w:t>
            </w:r>
          </w:p>
        </w:tc>
      </w:tr>
      <w:tr w:rsidR="000F51B5" w:rsidRPr="005E0517" w14:paraId="70FFEAE2" w14:textId="77777777" w:rsidTr="000151EA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  <w:vAlign w:val="bottom"/>
          </w:tcPr>
          <w:p w14:paraId="33737FF0" w14:textId="18837E43" w:rsidR="000F51B5" w:rsidRPr="0031252E" w:rsidRDefault="00710CD0" w:rsidP="000F51B5">
            <w:pPr>
              <w:pStyle w:val="normalbody6ptbefore"/>
              <w:numPr>
                <w:ilvl w:val="0"/>
                <w:numId w:val="15"/>
              </w:numPr>
              <w:rPr>
                <w:rFonts w:eastAsia="Arial"/>
                <w:lang w:val="fr-CA"/>
              </w:rPr>
            </w:pPr>
            <w:proofErr w:type="gramStart"/>
            <w:r>
              <w:rPr>
                <w:rFonts w:eastAsia="Arial" w:cs="Arial"/>
                <w:lang w:val="fr-CA"/>
              </w:rPr>
              <w:t>une</w:t>
            </w:r>
            <w:proofErr w:type="gramEnd"/>
            <w:r>
              <w:rPr>
                <w:rFonts w:eastAsia="Arial" w:cs="Arial"/>
                <w:lang w:val="fr-CA"/>
              </w:rPr>
              <w:t xml:space="preserve"> copie de toute ordonnance applicable, si celle-ci a été rendue par écrit</w:t>
            </w:r>
            <w:r w:rsidRPr="00601100">
              <w:rPr>
                <w:rFonts w:eastAsia="Arial" w:cs="Arial"/>
                <w:lang w:val="fr-CA"/>
              </w:rPr>
              <w:t>;</w:t>
            </w:r>
          </w:p>
        </w:tc>
      </w:tr>
      <w:tr w:rsidR="000F51B5" w:rsidRPr="005E0517" w14:paraId="729BE6F8" w14:textId="77777777" w:rsidTr="000151EA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  <w:vAlign w:val="bottom"/>
          </w:tcPr>
          <w:p w14:paraId="4046AE5C" w14:textId="3AE28FD0" w:rsidR="000F51B5" w:rsidRPr="0031252E" w:rsidRDefault="00710CD0" w:rsidP="000F51B5">
            <w:pPr>
              <w:pStyle w:val="normalbody6ptbefore"/>
              <w:numPr>
                <w:ilvl w:val="0"/>
                <w:numId w:val="15"/>
              </w:numPr>
              <w:rPr>
                <w:rFonts w:eastAsia="Arial"/>
                <w:lang w:val="fr-CA"/>
              </w:rPr>
            </w:pPr>
            <w:proofErr w:type="gramStart"/>
            <w:r>
              <w:rPr>
                <w:rFonts w:eastAsia="Arial" w:cs="Arial"/>
                <w:lang w:val="fr-CA"/>
              </w:rPr>
              <w:t>si</w:t>
            </w:r>
            <w:proofErr w:type="gramEnd"/>
            <w:r>
              <w:rPr>
                <w:rFonts w:eastAsia="Arial" w:cs="Arial"/>
                <w:lang w:val="fr-CA"/>
              </w:rPr>
              <w:t xml:space="preserve"> l’ordonnance a été rendue oralement lors d’une audience, une copie de l’extrait pertinent de la transcription de l’audience</w:t>
            </w:r>
            <w:r w:rsidRPr="00601100">
              <w:rPr>
                <w:rFonts w:eastAsia="Arial" w:cs="Arial"/>
                <w:lang w:val="fr-CA"/>
              </w:rPr>
              <w:t>;</w:t>
            </w:r>
          </w:p>
        </w:tc>
      </w:tr>
      <w:tr w:rsidR="000F51B5" w:rsidRPr="005E0517" w14:paraId="66BE06E2" w14:textId="77777777" w:rsidTr="000151EA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  <w:vAlign w:val="bottom"/>
          </w:tcPr>
          <w:p w14:paraId="1DEB4B8C" w14:textId="4AAAADC6" w:rsidR="000F51B5" w:rsidRPr="0031252E" w:rsidRDefault="00710CD0" w:rsidP="000F51B5">
            <w:pPr>
              <w:pStyle w:val="normalbody6ptbefore"/>
              <w:numPr>
                <w:ilvl w:val="0"/>
                <w:numId w:val="15"/>
              </w:numPr>
              <w:rPr>
                <w:rFonts w:eastAsia="Arial"/>
                <w:lang w:val="fr-CA"/>
              </w:rPr>
            </w:pPr>
            <w:proofErr w:type="gramStart"/>
            <w:r>
              <w:rPr>
                <w:rFonts w:eastAsia="Arial" w:cs="Arial"/>
                <w:lang w:val="fr-CA"/>
              </w:rPr>
              <w:t>le</w:t>
            </w:r>
            <w:proofErr w:type="gramEnd"/>
            <w:r w:rsidRPr="00601100">
              <w:rPr>
                <w:rFonts w:eastAsia="Arial" w:cs="Arial"/>
                <w:lang w:val="fr-CA"/>
              </w:rPr>
              <w:t xml:space="preserve"> text</w:t>
            </w:r>
            <w:r>
              <w:rPr>
                <w:rFonts w:eastAsia="Arial" w:cs="Arial"/>
                <w:lang w:val="fr-CA"/>
              </w:rPr>
              <w:t xml:space="preserve">e de toute disposition législative </w:t>
            </w:r>
            <w:r w:rsidRPr="00601100">
              <w:rPr>
                <w:rFonts w:eastAsia="Arial" w:cs="Arial"/>
                <w:lang w:val="fr-CA"/>
              </w:rPr>
              <w:t>applicable;</w:t>
            </w:r>
          </w:p>
        </w:tc>
      </w:tr>
      <w:tr w:rsidR="000F51B5" w:rsidRPr="005E0517" w14:paraId="43D6E36C" w14:textId="77777777" w:rsidTr="000151EA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  <w:vAlign w:val="bottom"/>
          </w:tcPr>
          <w:p w14:paraId="5E21701D" w14:textId="43B4186C" w:rsidR="000F51B5" w:rsidRPr="0031252E" w:rsidRDefault="00710CD0" w:rsidP="000F51B5">
            <w:pPr>
              <w:pStyle w:val="normalbody6ptbefore"/>
              <w:numPr>
                <w:ilvl w:val="0"/>
                <w:numId w:val="15"/>
              </w:numPr>
              <w:rPr>
                <w:rFonts w:eastAsia="Arial"/>
                <w:lang w:val="fr-CA"/>
              </w:rPr>
            </w:pPr>
            <w:proofErr w:type="gramStart"/>
            <w:r>
              <w:rPr>
                <w:rFonts w:eastAsia="Arial" w:cs="Arial"/>
                <w:lang w:val="fr-CA"/>
              </w:rPr>
              <w:t>une</w:t>
            </w:r>
            <w:proofErr w:type="gramEnd"/>
            <w:r w:rsidRPr="00601100">
              <w:rPr>
                <w:rFonts w:eastAsia="Arial" w:cs="Arial"/>
                <w:lang w:val="fr-CA"/>
              </w:rPr>
              <w:t xml:space="preserve"> exp</w:t>
            </w:r>
            <w:r>
              <w:rPr>
                <w:rFonts w:eastAsia="Arial" w:cs="Arial"/>
                <w:lang w:val="fr-CA"/>
              </w:rPr>
              <w:t>lica</w:t>
            </w:r>
            <w:r w:rsidRPr="00601100">
              <w:rPr>
                <w:rFonts w:eastAsia="Arial" w:cs="Arial"/>
                <w:lang w:val="fr-CA"/>
              </w:rPr>
              <w:t xml:space="preserve">tion </w:t>
            </w:r>
            <w:r>
              <w:rPr>
                <w:rFonts w:eastAsia="Arial" w:cs="Arial"/>
                <w:lang w:val="fr-CA"/>
              </w:rPr>
              <w:t xml:space="preserve">de la </w:t>
            </w:r>
            <w:r w:rsidRPr="00601100">
              <w:rPr>
                <w:rFonts w:eastAsia="Arial" w:cs="Arial"/>
                <w:lang w:val="fr-CA"/>
              </w:rPr>
              <w:t xml:space="preserve">restriction </w:t>
            </w:r>
            <w:r>
              <w:rPr>
                <w:rFonts w:eastAsia="Arial" w:cs="Arial"/>
                <w:lang w:val="fr-CA"/>
              </w:rPr>
              <w:t>et des documents spécifiques visés par celle-ci</w:t>
            </w:r>
            <w:r w:rsidRPr="00601100">
              <w:rPr>
                <w:rFonts w:eastAsia="Arial" w:cs="Arial"/>
                <w:lang w:val="fr-CA"/>
              </w:rPr>
              <w:t>;</w:t>
            </w:r>
          </w:p>
        </w:tc>
      </w:tr>
      <w:tr w:rsidR="000F51B5" w:rsidRPr="005E0517" w14:paraId="4D870A50" w14:textId="77777777" w:rsidTr="000151EA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  <w:vAlign w:val="bottom"/>
          </w:tcPr>
          <w:p w14:paraId="0C26F4B9" w14:textId="0E0AE3A1" w:rsidR="000F51B5" w:rsidRPr="0031252E" w:rsidRDefault="00710CD0" w:rsidP="000F51B5">
            <w:pPr>
              <w:pStyle w:val="normalbody6ptbefore"/>
              <w:numPr>
                <w:ilvl w:val="0"/>
                <w:numId w:val="15"/>
              </w:numPr>
              <w:rPr>
                <w:rFonts w:eastAsia="Arial"/>
                <w:lang w:val="fr-CA"/>
              </w:rPr>
            </w:pPr>
            <w:proofErr w:type="gramStart"/>
            <w:r>
              <w:rPr>
                <w:rFonts w:eastAsia="Arial" w:cs="Arial"/>
                <w:lang w:val="fr-CA"/>
              </w:rPr>
              <w:t>une</w:t>
            </w:r>
            <w:proofErr w:type="gramEnd"/>
            <w:r w:rsidRPr="00601100">
              <w:rPr>
                <w:rFonts w:eastAsia="Arial" w:cs="Arial"/>
                <w:lang w:val="fr-CA"/>
              </w:rPr>
              <w:t xml:space="preserve"> description </w:t>
            </w:r>
            <w:r>
              <w:rPr>
                <w:rFonts w:eastAsia="Arial" w:cs="Arial"/>
                <w:lang w:val="fr-CA"/>
              </w:rPr>
              <w:t>des</w:t>
            </w:r>
            <w:r w:rsidRPr="00E00306">
              <w:rPr>
                <w:rFonts w:eastAsia="Arial" w:cs="Arial"/>
                <w:lang w:val="fr-CA"/>
              </w:rPr>
              <w:t xml:space="preserve"> stratégies particulières qui pourraient être adoptées lors des observations orales pour atténuer </w:t>
            </w:r>
            <w:r>
              <w:rPr>
                <w:rFonts w:eastAsia="Arial" w:cs="Arial"/>
                <w:lang w:val="fr-CA"/>
              </w:rPr>
              <w:t>les</w:t>
            </w:r>
            <w:r w:rsidRPr="00E00306">
              <w:rPr>
                <w:rFonts w:eastAsia="Arial" w:cs="Arial"/>
                <w:lang w:val="fr-CA"/>
              </w:rPr>
              <w:t xml:space="preserve"> préoccupation</w:t>
            </w:r>
            <w:r>
              <w:rPr>
                <w:rFonts w:eastAsia="Arial" w:cs="Arial"/>
                <w:lang w:val="fr-CA"/>
              </w:rPr>
              <w:t>s</w:t>
            </w:r>
            <w:r w:rsidRPr="00E00306">
              <w:rPr>
                <w:rFonts w:eastAsia="Arial" w:cs="Arial"/>
                <w:lang w:val="fr-CA"/>
              </w:rPr>
              <w:t xml:space="preserve"> en matière de vie privée ou de publication</w:t>
            </w:r>
            <w:r w:rsidRPr="00601100">
              <w:rPr>
                <w:rFonts w:eastAsia="Arial" w:cs="Arial"/>
                <w:lang w:val="fr-CA"/>
              </w:rPr>
              <w:t>.</w:t>
            </w:r>
          </w:p>
        </w:tc>
      </w:tr>
      <w:tr w:rsidR="00A547AC" w:rsidRPr="00710CD0" w14:paraId="2F331791" w14:textId="77777777" w:rsidTr="009D092F">
        <w:trPr>
          <w:cantSplit/>
        </w:trPr>
        <w:tc>
          <w:tcPr>
            <w:tcW w:w="1956" w:type="dxa"/>
            <w:gridSpan w:val="3"/>
            <w:tcBorders>
              <w:bottom w:val="nil"/>
            </w:tcBorders>
            <w:noWrap/>
            <w:vAlign w:val="bottom"/>
          </w:tcPr>
          <w:p w14:paraId="564B9026" w14:textId="0FD48B4A" w:rsidR="00A547AC" w:rsidRPr="0031252E" w:rsidRDefault="00710CD0" w:rsidP="000F51B5">
            <w:pPr>
              <w:pStyle w:val="normalbody18ptbefore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Je, soussigné(e)</w:t>
            </w:r>
            <w:r w:rsidRPr="00601100">
              <w:rPr>
                <w:rFonts w:eastAsia="Arial" w:cs="Arial"/>
                <w:lang w:val="fr-CA"/>
              </w:rPr>
              <w:t>,</w:t>
            </w:r>
          </w:p>
        </w:tc>
        <w:tc>
          <w:tcPr>
            <w:tcW w:w="7765" w:type="dxa"/>
            <w:gridSpan w:val="12"/>
            <w:tcBorders>
              <w:bottom w:val="dotted" w:sz="4" w:space="0" w:color="auto"/>
            </w:tcBorders>
            <w:vAlign w:val="bottom"/>
          </w:tcPr>
          <w:p w14:paraId="47207437" w14:textId="1D17714E" w:rsidR="00A547AC" w:rsidRPr="0031252E" w:rsidRDefault="00A547AC" w:rsidP="00A547AC">
            <w:pPr>
              <w:pStyle w:val="fillablefield0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252E">
              <w:rPr>
                <w:lang w:val="fr-CA"/>
              </w:rPr>
              <w:instrText xml:space="preserve"> FORMTEXT </w:instrText>
            </w:r>
            <w:r w:rsidRPr="0031252E">
              <w:rPr>
                <w:lang w:val="fr-CA"/>
              </w:rPr>
            </w:r>
            <w:r w:rsidRPr="0031252E">
              <w:rPr>
                <w:lang w:val="fr-CA"/>
              </w:rPr>
              <w:fldChar w:fldCharType="separate"/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lang w:val="fr-CA"/>
              </w:rPr>
              <w:fldChar w:fldCharType="end"/>
            </w:r>
          </w:p>
        </w:tc>
        <w:tc>
          <w:tcPr>
            <w:tcW w:w="1196" w:type="dxa"/>
            <w:tcBorders>
              <w:bottom w:val="nil"/>
            </w:tcBorders>
            <w:vAlign w:val="bottom"/>
          </w:tcPr>
          <w:p w14:paraId="2BE5EFF3" w14:textId="4F4C2413" w:rsidR="00A547AC" w:rsidRPr="00710CD0" w:rsidRDefault="00A547AC" w:rsidP="000F51B5">
            <w:pPr>
              <w:pStyle w:val="normalbody18ptbefore"/>
            </w:pPr>
            <w:r w:rsidRPr="00710CD0">
              <w:t xml:space="preserve">, </w:t>
            </w:r>
          </w:p>
        </w:tc>
      </w:tr>
      <w:tr w:rsidR="00A547AC" w:rsidRPr="005E0517" w14:paraId="2B57402A" w14:textId="77777777" w:rsidTr="009D092F">
        <w:trPr>
          <w:cantSplit/>
        </w:trPr>
        <w:tc>
          <w:tcPr>
            <w:tcW w:w="1956" w:type="dxa"/>
            <w:gridSpan w:val="3"/>
            <w:tcBorders>
              <w:bottom w:val="nil"/>
            </w:tcBorders>
            <w:noWrap/>
            <w:vAlign w:val="bottom"/>
          </w:tcPr>
          <w:p w14:paraId="0D13893F" w14:textId="77777777" w:rsidR="00A547AC" w:rsidRPr="00710CD0" w:rsidRDefault="00A547AC" w:rsidP="00A547AC">
            <w:pPr>
              <w:pStyle w:val="UserInstructions"/>
            </w:pPr>
          </w:p>
        </w:tc>
        <w:tc>
          <w:tcPr>
            <w:tcW w:w="7765" w:type="dxa"/>
            <w:gridSpan w:val="12"/>
            <w:tcBorders>
              <w:bottom w:val="nil"/>
            </w:tcBorders>
            <w:vAlign w:val="bottom"/>
          </w:tcPr>
          <w:p w14:paraId="4184F008" w14:textId="0DF879A1" w:rsidR="00A547AC" w:rsidRPr="0031252E" w:rsidRDefault="00710CD0" w:rsidP="00A547AC">
            <w:pPr>
              <w:pStyle w:val="UserInstructions"/>
              <w:rPr>
                <w:lang w:val="fr-CA"/>
              </w:rPr>
            </w:pPr>
            <w:r w:rsidRPr="00710CD0">
              <w:rPr>
                <w:lang w:val="fr-CA"/>
              </w:rPr>
              <w:t xml:space="preserve">(nom de l’appelant(e)/de l’intimé(e)/du/de la requérant(e)/de l’auteur(e) </w:t>
            </w:r>
            <w:r w:rsidR="009D092F">
              <w:rPr>
                <w:lang w:val="fr-CA"/>
              </w:rPr>
              <w:br/>
            </w:r>
            <w:r w:rsidRPr="00710CD0">
              <w:rPr>
                <w:lang w:val="fr-CA"/>
              </w:rPr>
              <w:t>de la motion/de la partie intimée ou de son avocat(e))</w:t>
            </w:r>
          </w:p>
        </w:tc>
        <w:tc>
          <w:tcPr>
            <w:tcW w:w="1196" w:type="dxa"/>
            <w:tcBorders>
              <w:bottom w:val="nil"/>
            </w:tcBorders>
            <w:vAlign w:val="bottom"/>
          </w:tcPr>
          <w:p w14:paraId="23F93AF3" w14:textId="77777777" w:rsidR="00A547AC" w:rsidRPr="0031252E" w:rsidRDefault="00A547AC" w:rsidP="00A547AC">
            <w:pPr>
              <w:pStyle w:val="UserInstructions"/>
              <w:rPr>
                <w:lang w:val="fr-CA"/>
              </w:rPr>
            </w:pPr>
          </w:p>
        </w:tc>
      </w:tr>
      <w:tr w:rsidR="00A547AC" w:rsidRPr="005E0517" w14:paraId="54633900" w14:textId="77777777" w:rsidTr="00151823">
        <w:trPr>
          <w:cantSplit/>
        </w:trPr>
        <w:tc>
          <w:tcPr>
            <w:tcW w:w="10917" w:type="dxa"/>
            <w:gridSpan w:val="16"/>
            <w:tcBorders>
              <w:bottom w:val="nil"/>
            </w:tcBorders>
            <w:noWrap/>
            <w:vAlign w:val="bottom"/>
          </w:tcPr>
          <w:p w14:paraId="79DDFDEC" w14:textId="50AB41BC" w:rsidR="00A547AC" w:rsidRPr="00710CD0" w:rsidRDefault="009D092F" w:rsidP="00A547AC">
            <w:pPr>
              <w:pStyle w:val="normalbody6ptbefore"/>
              <w:rPr>
                <w:rFonts w:eastAsia="Arial"/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vocat(e) de l’appelant(e)/de l’intimé(e)/du/de la requérant(e)/de l’auteur(e) de la motion/de la partie intimée) (le cas échéant)"/>
                  </w:textInput>
                </w:ffData>
              </w:fldChar>
            </w:r>
            <w:bookmarkStart w:id="4" w:name="Text2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avocat(e) de l’appelant(e)/de l’intimé(e)/du/de la requérant(e)/de l’auteur(e) de la motion/de la partie intimée) (le cas échéant)</w:t>
            </w:r>
            <w:r>
              <w:rPr>
                <w:lang w:val="fr-CA"/>
              </w:rPr>
              <w:fldChar w:fldCharType="end"/>
            </w:r>
            <w:bookmarkEnd w:id="4"/>
            <w:r w:rsidR="00710CD0">
              <w:rPr>
                <w:lang w:val="fr-CA"/>
              </w:rPr>
              <w:t xml:space="preserve">, </w:t>
            </w:r>
            <w:r w:rsidR="00710CD0" w:rsidRPr="00601100">
              <w:rPr>
                <w:rFonts w:eastAsia="Arial" w:cs="Arial"/>
                <w:lang w:val="fr-CA"/>
              </w:rPr>
              <w:t>certif</w:t>
            </w:r>
            <w:r w:rsidR="00710CD0">
              <w:rPr>
                <w:rFonts w:eastAsia="Arial" w:cs="Arial"/>
                <w:lang w:val="fr-CA"/>
              </w:rPr>
              <w:t>ie que les renseignements ci-dessus sont complets et exacts</w:t>
            </w:r>
            <w:r w:rsidR="00710CD0" w:rsidRPr="00601100">
              <w:rPr>
                <w:rFonts w:eastAsia="Arial" w:cs="Arial"/>
                <w:lang w:val="fr-CA"/>
              </w:rPr>
              <w:t>.</w:t>
            </w:r>
          </w:p>
        </w:tc>
      </w:tr>
      <w:tr w:rsidR="009D092F" w:rsidRPr="002B690D" w14:paraId="4DBE1213" w14:textId="77777777" w:rsidTr="003E3B06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0DB86DAB" w14:textId="77777777" w:rsidR="009D092F" w:rsidRPr="002B690D" w:rsidRDefault="009D092F" w:rsidP="003E3B06">
            <w:pPr>
              <w:pStyle w:val="normalbody24ptabove"/>
              <w:spacing w:before="600"/>
              <w:rPr>
                <w:rFonts w:eastAsia="Arial"/>
                <w:lang w:val="fr-CA"/>
              </w:rPr>
            </w:pPr>
            <w:r>
              <w:rPr>
                <w:rFonts w:eastAsia="Calibri"/>
                <w:b/>
                <w:color w:val="000000"/>
                <w:lang w:val="fr-CA" w:eastAsia="en-CA"/>
              </w:rPr>
              <w:t xml:space="preserve">FAIT </w:t>
            </w:r>
            <w:r>
              <w:rPr>
                <w:rFonts w:eastAsia="Calibri"/>
                <w:color w:val="000000"/>
                <w:lang w:val="fr-CA" w:eastAsia="en-CA"/>
              </w:rPr>
              <w:t>à</w:t>
            </w:r>
          </w:p>
        </w:tc>
        <w:tc>
          <w:tcPr>
            <w:tcW w:w="3888" w:type="dxa"/>
            <w:gridSpan w:val="5"/>
            <w:tcBorders>
              <w:bottom w:val="dotted" w:sz="4" w:space="0" w:color="auto"/>
            </w:tcBorders>
            <w:vAlign w:val="bottom"/>
          </w:tcPr>
          <w:p w14:paraId="7753F3C9" w14:textId="77777777" w:rsidR="009D092F" w:rsidRPr="002B690D" w:rsidRDefault="009D092F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6ABC6ED6" w14:textId="77777777" w:rsidR="009D092F" w:rsidRPr="002B690D" w:rsidRDefault="009D092F" w:rsidP="003E3B06">
            <w:pPr>
              <w:pStyle w:val="normalbody24ptabov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,</w:t>
            </w:r>
          </w:p>
        </w:tc>
        <w:tc>
          <w:tcPr>
            <w:tcW w:w="3852" w:type="dxa"/>
            <w:gridSpan w:val="5"/>
            <w:tcBorders>
              <w:bottom w:val="dotted" w:sz="4" w:space="0" w:color="auto"/>
            </w:tcBorders>
            <w:vAlign w:val="bottom"/>
          </w:tcPr>
          <w:p w14:paraId="59F4FBA8" w14:textId="77777777" w:rsidR="009D092F" w:rsidRPr="002B690D" w:rsidRDefault="009D092F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504" w:type="dxa"/>
            <w:vAlign w:val="bottom"/>
          </w:tcPr>
          <w:p w14:paraId="266735CC" w14:textId="77777777" w:rsidR="009D092F" w:rsidRPr="002B690D" w:rsidRDefault="009D092F" w:rsidP="003E3B06">
            <w:pPr>
              <w:pStyle w:val="normalbody18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 xml:space="preserve">, </w:t>
            </w:r>
            <w:r>
              <w:rPr>
                <w:rFonts w:eastAsia="Arial"/>
                <w:lang w:val="fr-CA"/>
              </w:rPr>
              <w:t>le</w:t>
            </w:r>
          </w:p>
        </w:tc>
        <w:tc>
          <w:tcPr>
            <w:tcW w:w="1525" w:type="dxa"/>
            <w:gridSpan w:val="2"/>
            <w:tcBorders>
              <w:bottom w:val="dotted" w:sz="4" w:space="0" w:color="auto"/>
            </w:tcBorders>
            <w:vAlign w:val="bottom"/>
          </w:tcPr>
          <w:p w14:paraId="60879DD0" w14:textId="77777777" w:rsidR="009D092F" w:rsidRPr="002B690D" w:rsidRDefault="009D092F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9D092F" w:rsidRPr="002B690D" w14:paraId="717C1DF5" w14:textId="77777777" w:rsidTr="003E3B06">
        <w:trPr>
          <w:cantSplit/>
        </w:trPr>
        <w:tc>
          <w:tcPr>
            <w:tcW w:w="905" w:type="dxa"/>
            <w:gridSpan w:val="2"/>
            <w:noWrap/>
            <w:vAlign w:val="bottom"/>
          </w:tcPr>
          <w:p w14:paraId="0FC830C2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88" w:type="dxa"/>
            <w:gridSpan w:val="5"/>
            <w:vAlign w:val="bottom"/>
          </w:tcPr>
          <w:p w14:paraId="0E032B64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  <w:r w:rsidRPr="0049680E">
              <w:rPr>
                <w:rFonts w:eastAsia="Arial"/>
                <w:lang w:val="fr-CA"/>
              </w:rPr>
              <w:t>(ville ou municipalité, etc.)</w:t>
            </w:r>
          </w:p>
        </w:tc>
        <w:tc>
          <w:tcPr>
            <w:tcW w:w="243" w:type="dxa"/>
            <w:vAlign w:val="bottom"/>
          </w:tcPr>
          <w:p w14:paraId="2AA4558D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3852" w:type="dxa"/>
            <w:gridSpan w:val="5"/>
            <w:vAlign w:val="bottom"/>
          </w:tcPr>
          <w:p w14:paraId="7D72BADD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(province)</w:t>
            </w:r>
          </w:p>
        </w:tc>
        <w:tc>
          <w:tcPr>
            <w:tcW w:w="504" w:type="dxa"/>
            <w:vAlign w:val="bottom"/>
          </w:tcPr>
          <w:p w14:paraId="3577BCC7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1525" w:type="dxa"/>
            <w:gridSpan w:val="2"/>
            <w:vAlign w:val="bottom"/>
          </w:tcPr>
          <w:p w14:paraId="4D91E7F2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9D092F" w:rsidRPr="002B690D" w14:paraId="04241269" w14:textId="77777777" w:rsidTr="003E3B06">
        <w:trPr>
          <w:cantSplit/>
        </w:trPr>
        <w:tc>
          <w:tcPr>
            <w:tcW w:w="2390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41962130" w14:textId="77777777" w:rsidR="009D092F" w:rsidRPr="002B690D" w:rsidRDefault="009D092F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429" w:type="dxa"/>
            <w:vAlign w:val="bottom"/>
          </w:tcPr>
          <w:p w14:paraId="3783F88B" w14:textId="77777777" w:rsidR="009D092F" w:rsidRPr="002B690D" w:rsidRDefault="009D092F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20</w:t>
            </w:r>
          </w:p>
        </w:tc>
        <w:tc>
          <w:tcPr>
            <w:tcW w:w="639" w:type="dxa"/>
            <w:tcBorders>
              <w:bottom w:val="dotted" w:sz="4" w:space="0" w:color="auto"/>
            </w:tcBorders>
            <w:vAlign w:val="bottom"/>
          </w:tcPr>
          <w:p w14:paraId="5CE2B89F" w14:textId="77777777" w:rsidR="009D092F" w:rsidRPr="002B690D" w:rsidRDefault="009D092F" w:rsidP="003E3B06">
            <w:pPr>
              <w:pStyle w:val="fillablefield0"/>
              <w:rPr>
                <w:rFonts w:eastAsia="Arial"/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  <w:tc>
          <w:tcPr>
            <w:tcW w:w="7459" w:type="dxa"/>
            <w:gridSpan w:val="10"/>
            <w:vAlign w:val="bottom"/>
          </w:tcPr>
          <w:p w14:paraId="00D19A96" w14:textId="77777777" w:rsidR="009D092F" w:rsidRPr="002B690D" w:rsidRDefault="009D092F" w:rsidP="003E3B06">
            <w:pPr>
              <w:pStyle w:val="normalbody6ptbefore"/>
              <w:rPr>
                <w:rFonts w:eastAsia="Arial"/>
                <w:lang w:val="fr-CA"/>
              </w:rPr>
            </w:pPr>
            <w:r w:rsidRPr="002B690D">
              <w:rPr>
                <w:rFonts w:eastAsia="Arial"/>
                <w:lang w:val="fr-CA"/>
              </w:rPr>
              <w:t>.</w:t>
            </w:r>
          </w:p>
        </w:tc>
      </w:tr>
      <w:tr w:rsidR="009D092F" w:rsidRPr="002B690D" w14:paraId="3110929B" w14:textId="77777777" w:rsidTr="003E3B06">
        <w:trPr>
          <w:cantSplit/>
        </w:trPr>
        <w:tc>
          <w:tcPr>
            <w:tcW w:w="2390" w:type="dxa"/>
            <w:gridSpan w:val="4"/>
            <w:tcBorders>
              <w:top w:val="dotted" w:sz="4" w:space="0" w:color="auto"/>
            </w:tcBorders>
            <w:noWrap/>
            <w:vAlign w:val="bottom"/>
          </w:tcPr>
          <w:p w14:paraId="76E2F62C" w14:textId="77777777" w:rsidR="009D092F" w:rsidRPr="002B690D" w:rsidRDefault="009D092F" w:rsidP="003E3B06">
            <w:pPr>
              <w:pStyle w:val="UserInstructions"/>
              <w:rPr>
                <w:lang w:val="fr-CA"/>
              </w:rPr>
            </w:pPr>
            <w:r w:rsidRPr="002B690D">
              <w:rPr>
                <w:lang w:val="fr-CA"/>
              </w:rPr>
              <w:t>(</w:t>
            </w:r>
            <w:r>
              <w:rPr>
                <w:lang w:val="fr-CA"/>
              </w:rPr>
              <w:t>mois</w:t>
            </w:r>
            <w:r w:rsidRPr="002B690D">
              <w:rPr>
                <w:lang w:val="fr-CA"/>
              </w:rPr>
              <w:t>)</w:t>
            </w:r>
          </w:p>
        </w:tc>
        <w:tc>
          <w:tcPr>
            <w:tcW w:w="429" w:type="dxa"/>
            <w:vAlign w:val="bottom"/>
          </w:tcPr>
          <w:p w14:paraId="7C0AEBE0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  <w:tc>
          <w:tcPr>
            <w:tcW w:w="639" w:type="dxa"/>
            <w:tcBorders>
              <w:top w:val="dotted" w:sz="4" w:space="0" w:color="auto"/>
            </w:tcBorders>
            <w:vAlign w:val="bottom"/>
          </w:tcPr>
          <w:p w14:paraId="4A07F4EC" w14:textId="77777777" w:rsidR="009D092F" w:rsidRPr="002B690D" w:rsidRDefault="009D092F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7459" w:type="dxa"/>
            <w:gridSpan w:val="10"/>
            <w:vAlign w:val="bottom"/>
          </w:tcPr>
          <w:p w14:paraId="2E4BE803" w14:textId="77777777" w:rsidR="009D092F" w:rsidRPr="002B690D" w:rsidRDefault="009D092F" w:rsidP="003E3B06">
            <w:pPr>
              <w:pStyle w:val="UserInstructions"/>
              <w:rPr>
                <w:rFonts w:eastAsia="Arial"/>
                <w:lang w:val="fr-CA"/>
              </w:rPr>
            </w:pPr>
          </w:p>
        </w:tc>
      </w:tr>
      <w:tr w:rsidR="009D092F" w:rsidRPr="002B690D" w14:paraId="41C65DF7" w14:textId="77777777" w:rsidTr="003E3B06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63D52424" w14:textId="77777777" w:rsidR="009D092F" w:rsidRPr="002B690D" w:rsidRDefault="009D092F" w:rsidP="003E3B06">
            <w:pPr>
              <w:pStyle w:val="normalbody18ptbefore"/>
              <w:jc w:val="center"/>
              <w:rPr>
                <w:lang w:val="fr-CA"/>
              </w:rPr>
            </w:pPr>
          </w:p>
        </w:tc>
        <w:tc>
          <w:tcPr>
            <w:tcW w:w="5236" w:type="dxa"/>
            <w:gridSpan w:val="7"/>
            <w:tcBorders>
              <w:bottom w:val="single" w:sz="4" w:space="0" w:color="auto"/>
            </w:tcBorders>
            <w:vAlign w:val="bottom"/>
          </w:tcPr>
          <w:p w14:paraId="02D85F22" w14:textId="77777777" w:rsidR="009D092F" w:rsidRPr="002B690D" w:rsidRDefault="009D092F" w:rsidP="003E3B06">
            <w:pPr>
              <w:pStyle w:val="normalbody18ptbefore"/>
              <w:jc w:val="center"/>
              <w:rPr>
                <w:lang w:val="fr-CA"/>
              </w:rPr>
            </w:pPr>
          </w:p>
        </w:tc>
      </w:tr>
      <w:tr w:rsidR="009D092F" w:rsidRPr="005E0517" w14:paraId="13082726" w14:textId="77777777" w:rsidTr="003E3B06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720F9290" w14:textId="77777777" w:rsidR="009D092F" w:rsidRPr="002B690D" w:rsidRDefault="009D092F" w:rsidP="003E3B06">
            <w:pPr>
              <w:pStyle w:val="SignatureLine"/>
              <w:rPr>
                <w:lang w:val="fr-CA"/>
              </w:rPr>
            </w:pPr>
          </w:p>
        </w:tc>
        <w:tc>
          <w:tcPr>
            <w:tcW w:w="5236" w:type="dxa"/>
            <w:gridSpan w:val="7"/>
            <w:vAlign w:val="bottom"/>
          </w:tcPr>
          <w:p w14:paraId="5A769A3E" w14:textId="3D8AF3B1" w:rsidR="009D092F" w:rsidRPr="002B690D" w:rsidRDefault="009D092F" w:rsidP="003E3B06">
            <w:pPr>
              <w:pStyle w:val="SignatureLine"/>
              <w:rPr>
                <w:lang w:val="fr-CA"/>
              </w:rPr>
            </w:pPr>
            <w:r>
              <w:rPr>
                <w:lang w:val="fr-CA"/>
              </w:rPr>
              <w:t>S</w:t>
            </w:r>
            <w:r w:rsidRPr="009D092F">
              <w:rPr>
                <w:lang w:val="fr-CA"/>
              </w:rPr>
              <w:t>ignature de l’appelant(e)/de l’intimé(e)/du/de la requérant(e)/</w:t>
            </w:r>
            <w:r>
              <w:rPr>
                <w:lang w:val="fr-CA"/>
              </w:rPr>
              <w:t xml:space="preserve"> </w:t>
            </w:r>
            <w:r w:rsidRPr="009D092F">
              <w:rPr>
                <w:lang w:val="fr-CA"/>
              </w:rPr>
              <w:t>de l’auteur(e) de la motion/de la partie intimée ou de l’avocat(e)</w:t>
            </w:r>
          </w:p>
        </w:tc>
      </w:tr>
      <w:tr w:rsidR="009D092F" w:rsidRPr="002B690D" w14:paraId="343B80D6" w14:textId="77777777" w:rsidTr="003E3B06">
        <w:trPr>
          <w:cantSplit/>
          <w:trHeight w:val="1008"/>
        </w:trPr>
        <w:tc>
          <w:tcPr>
            <w:tcW w:w="5681" w:type="dxa"/>
            <w:gridSpan w:val="9"/>
            <w:noWrap/>
            <w:vAlign w:val="bottom"/>
          </w:tcPr>
          <w:p w14:paraId="3AD2A27D" w14:textId="77777777" w:rsidR="009D092F" w:rsidRPr="002B690D" w:rsidRDefault="009D092F" w:rsidP="003E3B06">
            <w:pPr>
              <w:pStyle w:val="normalbody"/>
              <w:rPr>
                <w:lang w:val="fr-CA"/>
              </w:rPr>
            </w:pPr>
          </w:p>
        </w:tc>
        <w:tc>
          <w:tcPr>
            <w:tcW w:w="5236" w:type="dxa"/>
            <w:gridSpan w:val="7"/>
            <w:tcBorders>
              <w:bottom w:val="dotted" w:sz="4" w:space="0" w:color="auto"/>
            </w:tcBorders>
            <w:vAlign w:val="bottom"/>
          </w:tcPr>
          <w:p w14:paraId="3DB06C67" w14:textId="77777777" w:rsidR="009D092F" w:rsidRPr="002B690D" w:rsidRDefault="009D092F" w:rsidP="003E3B06">
            <w:pPr>
              <w:pStyle w:val="fillablefield0"/>
              <w:rPr>
                <w:lang w:val="fr-CA"/>
              </w:rPr>
            </w:pPr>
            <w:r w:rsidRPr="002B690D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B690D">
              <w:rPr>
                <w:lang w:val="fr-CA"/>
              </w:rPr>
              <w:instrText xml:space="preserve"> FORMTEXT </w:instrText>
            </w:r>
            <w:r w:rsidRPr="002B690D">
              <w:rPr>
                <w:lang w:val="fr-CA"/>
              </w:rPr>
            </w:r>
            <w:r w:rsidRPr="002B690D">
              <w:rPr>
                <w:lang w:val="fr-CA"/>
              </w:rPr>
              <w:fldChar w:fldCharType="separate"/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noProof/>
                <w:lang w:val="fr-CA"/>
              </w:rPr>
              <w:t> </w:t>
            </w:r>
            <w:r w:rsidRPr="002B690D">
              <w:rPr>
                <w:lang w:val="fr-CA"/>
              </w:rPr>
              <w:fldChar w:fldCharType="end"/>
            </w:r>
          </w:p>
        </w:tc>
      </w:tr>
      <w:tr w:rsidR="009D092F" w:rsidRPr="002B690D" w14:paraId="0641E9EE" w14:textId="77777777" w:rsidTr="003E3B06">
        <w:trPr>
          <w:cantSplit/>
        </w:trPr>
        <w:tc>
          <w:tcPr>
            <w:tcW w:w="5681" w:type="dxa"/>
            <w:gridSpan w:val="9"/>
            <w:noWrap/>
            <w:vAlign w:val="bottom"/>
          </w:tcPr>
          <w:p w14:paraId="69CA6E47" w14:textId="77777777" w:rsidR="009D092F" w:rsidRPr="002B690D" w:rsidRDefault="009D092F" w:rsidP="003E3B06">
            <w:pPr>
              <w:pStyle w:val="UserInstructions"/>
              <w:rPr>
                <w:lang w:val="fr-CA"/>
              </w:rPr>
            </w:pPr>
          </w:p>
        </w:tc>
        <w:tc>
          <w:tcPr>
            <w:tcW w:w="5236" w:type="dxa"/>
            <w:gridSpan w:val="7"/>
            <w:tcBorders>
              <w:top w:val="dotted" w:sz="4" w:space="0" w:color="auto"/>
            </w:tcBorders>
            <w:vAlign w:val="bottom"/>
          </w:tcPr>
          <w:p w14:paraId="15F58026" w14:textId="77777777" w:rsidR="009D092F" w:rsidRPr="002B690D" w:rsidRDefault="009D092F" w:rsidP="003E3B06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Pr="008827D2">
              <w:rPr>
                <w:lang w:val="fr-CA"/>
              </w:rPr>
              <w:t>om et coordonnées</w:t>
            </w:r>
          </w:p>
        </w:tc>
      </w:tr>
      <w:tr w:rsidR="00BA1B87" w:rsidRPr="0031252E" w14:paraId="50A467FF" w14:textId="77777777" w:rsidTr="00196189">
        <w:trPr>
          <w:cantSplit/>
        </w:trPr>
        <w:tc>
          <w:tcPr>
            <w:tcW w:w="10917" w:type="dxa"/>
            <w:gridSpan w:val="16"/>
            <w:noWrap/>
          </w:tcPr>
          <w:p w14:paraId="564C8558" w14:textId="445C71F5" w:rsidR="00BA1B87" w:rsidRPr="0031252E" w:rsidRDefault="009D092F" w:rsidP="00BA1B87">
            <w:pPr>
              <w:pStyle w:val="normalbody12ptbefore"/>
              <w:rPr>
                <w:lang w:val="fr-CA"/>
              </w:rPr>
            </w:pPr>
            <w:bookmarkStart w:id="5" w:name="_Hlk66887804"/>
            <w:r>
              <w:rPr>
                <w:rFonts w:eastAsia="Arial" w:cs="Arial"/>
                <w:lang w:val="fr-CA"/>
              </w:rPr>
              <w:t>À : Greffier</w:t>
            </w:r>
          </w:p>
        </w:tc>
      </w:tr>
      <w:tr w:rsidR="00FE559D" w:rsidRPr="005E0517" w14:paraId="51024B34" w14:textId="77777777" w:rsidTr="00BA1B87">
        <w:trPr>
          <w:cantSplit/>
        </w:trPr>
        <w:tc>
          <w:tcPr>
            <w:tcW w:w="10917" w:type="dxa"/>
            <w:gridSpan w:val="16"/>
            <w:noWrap/>
          </w:tcPr>
          <w:p w14:paraId="74D60171" w14:textId="78FDCF81" w:rsidR="00FE559D" w:rsidRPr="0031252E" w:rsidRDefault="009D092F" w:rsidP="009835F7">
            <w:pPr>
              <w:pStyle w:val="normalbody18ptbefore"/>
              <w:spacing w:after="120"/>
              <w:rPr>
                <w:lang w:val="fr-CA"/>
              </w:rPr>
            </w:pPr>
            <w:r>
              <w:rPr>
                <w:rFonts w:eastAsia="Arial" w:cs="Arial"/>
                <w:lang w:val="fr-CA"/>
              </w:rPr>
              <w:t>ET À :</w:t>
            </w:r>
            <w:r w:rsidRPr="00601100">
              <w:rPr>
                <w:rFonts w:eastAsia="Arial" w:cs="Arial"/>
                <w:lang w:val="fr-CA"/>
              </w:rPr>
              <w:t xml:space="preserve"> </w:t>
            </w:r>
            <w:r w:rsidRPr="009D092F">
              <w:rPr>
                <w:rFonts w:eastAsia="Arial" w:cs="Arial"/>
                <w:i/>
                <w:iCs/>
                <w:lang w:val="fr-CA"/>
              </w:rPr>
              <w:t>(</w:t>
            </w:r>
            <w:r>
              <w:rPr>
                <w:rFonts w:eastAsia="Arial" w:cs="Arial"/>
                <w:i/>
                <w:lang w:val="fr-CA"/>
              </w:rPr>
              <w:t>Noms et coordonnées de toutes les autres parties ou de leurs avocats</w:t>
            </w:r>
            <w:r w:rsidRPr="009D092F">
              <w:rPr>
                <w:rFonts w:eastAsia="Arial" w:cs="Arial"/>
                <w:i/>
                <w:lang w:val="fr-CA"/>
              </w:rPr>
              <w:t>)</w:t>
            </w:r>
          </w:p>
        </w:tc>
      </w:tr>
      <w:tr w:rsidR="009835F7" w:rsidRPr="0031252E" w14:paraId="26D9E2B3" w14:textId="77777777" w:rsidTr="00BA1B87">
        <w:trPr>
          <w:cantSplit/>
        </w:trPr>
        <w:tc>
          <w:tcPr>
            <w:tcW w:w="10917" w:type="dxa"/>
            <w:gridSpan w:val="16"/>
            <w:noWrap/>
          </w:tcPr>
          <w:p w14:paraId="166E770D" w14:textId="6807E60D" w:rsidR="009835F7" w:rsidRPr="0031252E" w:rsidRDefault="009835F7" w:rsidP="009835F7">
            <w:pPr>
              <w:pStyle w:val="fillablefield0"/>
              <w:rPr>
                <w:lang w:val="fr-CA"/>
              </w:rPr>
            </w:pPr>
            <w:r w:rsidRPr="0031252E">
              <w:rPr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1252E">
              <w:rPr>
                <w:lang w:val="fr-CA"/>
              </w:rPr>
              <w:instrText xml:space="preserve"> FORMTEXT </w:instrText>
            </w:r>
            <w:r w:rsidRPr="0031252E">
              <w:rPr>
                <w:lang w:val="fr-CA"/>
              </w:rPr>
            </w:r>
            <w:r w:rsidRPr="0031252E">
              <w:rPr>
                <w:lang w:val="fr-CA"/>
              </w:rPr>
              <w:fldChar w:fldCharType="separate"/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noProof/>
                <w:lang w:val="fr-CA"/>
              </w:rPr>
              <w:t> </w:t>
            </w:r>
            <w:r w:rsidRPr="0031252E">
              <w:rPr>
                <w:lang w:val="fr-CA"/>
              </w:rPr>
              <w:fldChar w:fldCharType="end"/>
            </w:r>
          </w:p>
        </w:tc>
      </w:tr>
      <w:bookmarkEnd w:id="5"/>
    </w:tbl>
    <w:p w14:paraId="3A44E747" w14:textId="77777777" w:rsidR="003D73E9" w:rsidRPr="0031252E" w:rsidRDefault="003D73E9" w:rsidP="003827E3">
      <w:pPr>
        <w:pStyle w:val="normalbody"/>
        <w:rPr>
          <w:sz w:val="4"/>
          <w:szCs w:val="4"/>
          <w:lang w:val="fr-CA"/>
        </w:rPr>
      </w:pPr>
    </w:p>
    <w:sectPr w:rsidR="003D73E9" w:rsidRPr="0031252E" w:rsidSect="00D271D9">
      <w:footerReference w:type="default" r:id="rId9"/>
      <w:type w:val="continuous"/>
      <w:pgSz w:w="12240" w:h="15840" w:code="1"/>
      <w:pgMar w:top="720" w:right="720" w:bottom="720" w:left="72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3568" w14:textId="77777777" w:rsidR="00620BD7" w:rsidRDefault="00620BD7">
      <w:r>
        <w:separator/>
      </w:r>
    </w:p>
  </w:endnote>
  <w:endnote w:type="continuationSeparator" w:id="0">
    <w:p w14:paraId="13F1A20F" w14:textId="77777777" w:rsidR="00620BD7" w:rsidRDefault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8" w:type="dxa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0908"/>
    </w:tblGrid>
    <w:tr w:rsidR="00C82FC8" w14:paraId="199A2B33" w14:textId="77777777" w:rsidTr="00643116">
      <w:tc>
        <w:tcPr>
          <w:tcW w:w="10908" w:type="dxa"/>
          <w:tcBorders>
            <w:left w:val="nil"/>
            <w:bottom w:val="nil"/>
            <w:right w:val="nil"/>
          </w:tcBorders>
        </w:tcPr>
        <w:p w14:paraId="646BE0C1" w14:textId="38A95717" w:rsidR="00C82FC8" w:rsidRPr="00710CD0" w:rsidRDefault="00C82FC8">
          <w:pPr>
            <w:pStyle w:val="Footer"/>
            <w:rPr>
              <w:sz w:val="18"/>
              <w:szCs w:val="32"/>
              <w:lang w:val="fr-CA"/>
            </w:rPr>
          </w:pPr>
          <w:r w:rsidRPr="00710CD0">
            <w:rPr>
              <w:sz w:val="18"/>
              <w:szCs w:val="32"/>
              <w:lang w:val="fr-CA"/>
            </w:rPr>
            <w:t>Form</w:t>
          </w:r>
          <w:r w:rsidR="00710CD0" w:rsidRPr="00710CD0">
            <w:rPr>
              <w:sz w:val="18"/>
              <w:szCs w:val="32"/>
              <w:lang w:val="fr-CA"/>
            </w:rPr>
            <w:t>ule</w:t>
          </w:r>
          <w:r w:rsidRPr="00710CD0">
            <w:rPr>
              <w:sz w:val="18"/>
              <w:szCs w:val="32"/>
              <w:lang w:val="fr-CA"/>
            </w:rPr>
            <w:t xml:space="preserve"> </w:t>
          </w:r>
          <w:r w:rsidR="00A547AC" w:rsidRPr="00710CD0">
            <w:rPr>
              <w:sz w:val="18"/>
              <w:szCs w:val="32"/>
              <w:lang w:val="fr-CA"/>
            </w:rPr>
            <w:t>7</w:t>
          </w:r>
          <w:r w:rsidRPr="00710CD0">
            <w:rPr>
              <w:sz w:val="18"/>
              <w:szCs w:val="32"/>
              <w:lang w:val="fr-CA"/>
            </w:rPr>
            <w:t xml:space="preserve"> (rev. 11/21) CSD</w:t>
          </w:r>
        </w:p>
      </w:tc>
    </w:tr>
  </w:tbl>
  <w:p w14:paraId="139D091C" w14:textId="7B4672CC" w:rsidR="00496710" w:rsidRPr="00C82FC8" w:rsidRDefault="004967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615E" w14:textId="77777777" w:rsidR="00620BD7" w:rsidRDefault="00620BD7">
      <w:r>
        <w:separator/>
      </w:r>
    </w:p>
  </w:footnote>
  <w:footnote w:type="continuationSeparator" w:id="0">
    <w:p w14:paraId="6D072EAD" w14:textId="77777777" w:rsidR="00620BD7" w:rsidRDefault="00620BD7">
      <w:r>
        <w:continuationSeparator/>
      </w:r>
    </w:p>
  </w:footnote>
  <w:footnote w:id="1">
    <w:p w14:paraId="5D0A11FF" w14:textId="6E78E3BF" w:rsidR="00643116" w:rsidRPr="0031252E" w:rsidRDefault="00643116" w:rsidP="00643116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31252E">
        <w:rPr>
          <w:lang w:val="fr-CA"/>
        </w:rPr>
        <w:t xml:space="preserve"> </w:t>
      </w:r>
      <w:r w:rsidR="0031252E" w:rsidRPr="00B12BEE">
        <w:rPr>
          <w:color w:val="000000" w:themeColor="text1"/>
          <w:lang w:val="fr-CA"/>
        </w:rPr>
        <w:t>S’il s’agit d’une version modifiée, insérez le mot « modifié » après le mot « certificat » dans le titre.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0FF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145A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2AB380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9A3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00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6A1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6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E6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ABA2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133A9"/>
    <w:multiLevelType w:val="hybridMultilevel"/>
    <w:tmpl w:val="30267B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E6916"/>
    <w:multiLevelType w:val="hybridMultilevel"/>
    <w:tmpl w:val="0AAE2244"/>
    <w:lvl w:ilvl="0" w:tplc="E3EA1804">
      <w:start w:val="1"/>
      <w:numFmt w:val="lowerLetter"/>
      <w:pStyle w:val="Subdefinition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54C09D4"/>
    <w:multiLevelType w:val="hybridMultilevel"/>
    <w:tmpl w:val="2C44AF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82B30"/>
    <w:multiLevelType w:val="hybridMultilevel"/>
    <w:tmpl w:val="9E9E7C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qdbJR63kYGiO2V8hXC9blQU/YfN3qCPwdebeg0cW3BvXSqRSCjs9M0cz65EwEy2Z050g2f0NZmN/+JiOY1g5NQ==" w:salt="osl9xN9A/bBZynaDPT0zJg==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E9"/>
    <w:rsid w:val="000156B2"/>
    <w:rsid w:val="00037950"/>
    <w:rsid w:val="00046BAF"/>
    <w:rsid w:val="00061431"/>
    <w:rsid w:val="000F51B5"/>
    <w:rsid w:val="0013023A"/>
    <w:rsid w:val="0013138C"/>
    <w:rsid w:val="001E4A07"/>
    <w:rsid w:val="001F3B66"/>
    <w:rsid w:val="00232C0F"/>
    <w:rsid w:val="002449CF"/>
    <w:rsid w:val="00246BF7"/>
    <w:rsid w:val="0031252E"/>
    <w:rsid w:val="00314D00"/>
    <w:rsid w:val="003237DE"/>
    <w:rsid w:val="00337188"/>
    <w:rsid w:val="003827E3"/>
    <w:rsid w:val="00397817"/>
    <w:rsid w:val="00397AF9"/>
    <w:rsid w:val="003A4BFD"/>
    <w:rsid w:val="003B1FF1"/>
    <w:rsid w:val="003C075E"/>
    <w:rsid w:val="003D73E9"/>
    <w:rsid w:val="003E2A3B"/>
    <w:rsid w:val="003E3A34"/>
    <w:rsid w:val="003F6120"/>
    <w:rsid w:val="0044659E"/>
    <w:rsid w:val="00463593"/>
    <w:rsid w:val="00496710"/>
    <w:rsid w:val="00537206"/>
    <w:rsid w:val="005429F4"/>
    <w:rsid w:val="00576656"/>
    <w:rsid w:val="00597BFE"/>
    <w:rsid w:val="005C0951"/>
    <w:rsid w:val="005C32E6"/>
    <w:rsid w:val="005E0517"/>
    <w:rsid w:val="005F5E5B"/>
    <w:rsid w:val="00620BD7"/>
    <w:rsid w:val="00643116"/>
    <w:rsid w:val="0065703C"/>
    <w:rsid w:val="00677D65"/>
    <w:rsid w:val="006A5954"/>
    <w:rsid w:val="006C5C92"/>
    <w:rsid w:val="006C6356"/>
    <w:rsid w:val="00710CD0"/>
    <w:rsid w:val="00747148"/>
    <w:rsid w:val="007B4C5D"/>
    <w:rsid w:val="007D6822"/>
    <w:rsid w:val="00800F98"/>
    <w:rsid w:val="00807D45"/>
    <w:rsid w:val="008159D2"/>
    <w:rsid w:val="00865583"/>
    <w:rsid w:val="00880DA7"/>
    <w:rsid w:val="008B5962"/>
    <w:rsid w:val="008F75C7"/>
    <w:rsid w:val="008F77F8"/>
    <w:rsid w:val="00917B18"/>
    <w:rsid w:val="009312D8"/>
    <w:rsid w:val="009744BE"/>
    <w:rsid w:val="00981AF9"/>
    <w:rsid w:val="009835F7"/>
    <w:rsid w:val="00986B44"/>
    <w:rsid w:val="009D092F"/>
    <w:rsid w:val="009F0C26"/>
    <w:rsid w:val="00A12DBD"/>
    <w:rsid w:val="00A269E9"/>
    <w:rsid w:val="00A547AC"/>
    <w:rsid w:val="00A77052"/>
    <w:rsid w:val="00B04B8F"/>
    <w:rsid w:val="00B14278"/>
    <w:rsid w:val="00B27E4E"/>
    <w:rsid w:val="00BA1B87"/>
    <w:rsid w:val="00BE4616"/>
    <w:rsid w:val="00C40B69"/>
    <w:rsid w:val="00C81880"/>
    <w:rsid w:val="00C82FC8"/>
    <w:rsid w:val="00C9716B"/>
    <w:rsid w:val="00CA7BF2"/>
    <w:rsid w:val="00CB10D0"/>
    <w:rsid w:val="00CD7FA3"/>
    <w:rsid w:val="00CE09EF"/>
    <w:rsid w:val="00D271D9"/>
    <w:rsid w:val="00DF056D"/>
    <w:rsid w:val="00E24CE1"/>
    <w:rsid w:val="00E663A1"/>
    <w:rsid w:val="00E671FD"/>
    <w:rsid w:val="00EA405D"/>
    <w:rsid w:val="00EE55CA"/>
    <w:rsid w:val="00F37C82"/>
    <w:rsid w:val="00F44551"/>
    <w:rsid w:val="00F840C0"/>
    <w:rsid w:val="00FD2F54"/>
    <w:rsid w:val="00FE474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1AB3B4D"/>
  <w15:chartTrackingRefBased/>
  <w15:docId w15:val="{0312B294-A288-490E-9066-A9060AA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1B87"/>
    <w:rPr>
      <w:sz w:val="24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3F6120"/>
    <w:pPr>
      <w:jc w:val="right"/>
    </w:pPr>
    <w:rPr>
      <w:b/>
      <w:sz w:val="28"/>
    </w:rPr>
  </w:style>
  <w:style w:type="paragraph" w:customStyle="1" w:styleId="FormName">
    <w:name w:val="Form Name"/>
    <w:basedOn w:val="normalbody"/>
    <w:next w:val="Normal"/>
    <w:rsid w:val="003F6120"/>
    <w:pPr>
      <w:jc w:val="center"/>
      <w:outlineLvl w:val="0"/>
    </w:pPr>
    <w:rPr>
      <w:b/>
      <w:sz w:val="28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rsid w:val="009835F7"/>
    <w:pPr>
      <w:spacing w:before="20"/>
      <w:jc w:val="center"/>
    </w:pPr>
    <w:rPr>
      <w:sz w:val="18"/>
    </w:rPr>
  </w:style>
  <w:style w:type="paragraph" w:customStyle="1" w:styleId="UserInstructions">
    <w:name w:val="User Instructions"/>
    <w:basedOn w:val="SignatureLine"/>
    <w:next w:val="Normal"/>
    <w:rsid w:val="009835F7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1E4A07"/>
    <w:pPr>
      <w:spacing w:before="40"/>
      <w:jc w:val="right"/>
    </w:pPr>
    <w:rPr>
      <w:b/>
      <w:bCs/>
      <w:sz w:val="20"/>
      <w:szCs w:val="28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A1B87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customStyle="1" w:styleId="FormTitle">
    <w:name w:val="Form Title"/>
    <w:basedOn w:val="normalbody"/>
    <w:next w:val="Normal"/>
    <w:pPr>
      <w:jc w:val="center"/>
      <w:outlineLvl w:val="0"/>
    </w:pPr>
    <w:rPr>
      <w:b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FillableField">
    <w:name w:val="Fillable Field"/>
    <w:basedOn w:val="normalbody24ptabove"/>
    <w:rsid w:val="00A269E9"/>
    <w:pPr>
      <w:spacing w:before="0" w:after="10"/>
    </w:pPr>
    <w:rPr>
      <w:b/>
      <w:color w:val="0000FF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fillablefield0">
    <w:name w:val="fillable field"/>
    <w:basedOn w:val="normalbody"/>
    <w:rsid w:val="001E4A07"/>
    <w:pPr>
      <w:spacing w:after="10"/>
    </w:pPr>
    <w:rPr>
      <w:b/>
      <w:color w:val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22"/>
    <w:rPr>
      <w:rFonts w:ascii="Segoe UI" w:hAnsi="Segoe UI" w:cs="Segoe UI"/>
      <w:sz w:val="18"/>
      <w:szCs w:val="18"/>
      <w:lang w:eastAsia="en-US"/>
    </w:rPr>
  </w:style>
  <w:style w:type="paragraph" w:customStyle="1" w:styleId="Header1ptbefore">
    <w:name w:val="Header 1pt before"/>
    <w:basedOn w:val="Header"/>
    <w:qFormat/>
    <w:rsid w:val="003F6120"/>
    <w:rPr>
      <w:sz w:val="2"/>
    </w:rPr>
  </w:style>
  <w:style w:type="table" w:styleId="TableGrid">
    <w:name w:val="Table Grid"/>
    <w:basedOn w:val="TableNormal"/>
    <w:uiPriority w:val="59"/>
    <w:rsid w:val="00C82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156B2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B2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3116"/>
    <w:pPr>
      <w:widowControl/>
      <w:spacing w:line="259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11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3116"/>
    <w:rPr>
      <w:vertAlign w:val="superscript"/>
    </w:rPr>
  </w:style>
  <w:style w:type="paragraph" w:customStyle="1" w:styleId="Subdefinition">
    <w:name w:val="Subdefinition"/>
    <w:qFormat/>
    <w:rsid w:val="000F51B5"/>
    <w:pPr>
      <w:numPr>
        <w:numId w:val="12"/>
      </w:numPr>
      <w:spacing w:after="160" w:line="259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71D1-5973-45D1-BDC4-A6E05582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7</vt:lpstr>
    </vt:vector>
  </TitlesOfParts>
  <Manager/>
  <Company>MAG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7</dc:title>
  <dc:subject>Certificat concernant les instances à huis clos, les ordonnances</dc:subject>
  <dc:creator>Rottman, M.</dc:creator>
  <cp:keywords/>
  <cp:lastModifiedBy>Schell, Denise (MAG)</cp:lastModifiedBy>
  <cp:revision>3</cp:revision>
  <cp:lastPrinted>2004-12-08T17:10:00Z</cp:lastPrinted>
  <dcterms:created xsi:type="dcterms:W3CDTF">2022-10-20T14:47:00Z</dcterms:created>
  <dcterms:modified xsi:type="dcterms:W3CDTF">2022-10-20T14:53:00Z</dcterms:modified>
  <cp:category>Règles de procédure de la Cour d’appel en matière criminelle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2021-08-27T16:18:01Z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a1a42aac-3565-4045-9bbc-a900701481f8</vt:lpwstr>
  </property>
  <property fmtid="{D5CDD505-2E9C-101B-9397-08002B2CF9AE}" pid="8" name="MSIP_Label_034a106e-6316-442c-ad35-738afd673d2b_ContentBits">
    <vt:lpwstr>0</vt:lpwstr>
  </property>
</Properties>
</file>